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440" w:rsidRDefault="000074EC" w:rsidP="00897E6A">
      <w:pPr>
        <w:spacing w:line="360" w:lineRule="auto"/>
        <w:jc w:val="center"/>
        <w:rPr>
          <w:rFonts w:ascii="Times New Roman" w:hAnsi="Times New Roman"/>
          <w:b/>
          <w:lang w:val="pl-PL"/>
        </w:rPr>
      </w:pPr>
      <w:r w:rsidRPr="000B0440">
        <w:rPr>
          <w:rFonts w:ascii="Times New Roman" w:hAnsi="Times New Roman"/>
          <w:b/>
          <w:lang w:val="pl-PL"/>
        </w:rPr>
        <w:t xml:space="preserve">Uzasadnienie </w:t>
      </w:r>
    </w:p>
    <w:p w:rsidR="005A4657" w:rsidRDefault="005A4657" w:rsidP="00897E6A">
      <w:pPr>
        <w:spacing w:line="360" w:lineRule="auto"/>
        <w:jc w:val="center"/>
        <w:rPr>
          <w:rFonts w:ascii="Times New Roman" w:hAnsi="Times New Roman"/>
          <w:b/>
          <w:lang w:val="pl-PL"/>
        </w:rPr>
      </w:pPr>
      <w:r>
        <w:rPr>
          <w:rFonts w:ascii="Times New Roman" w:hAnsi="Times New Roman"/>
          <w:b/>
          <w:lang w:val="pl-PL"/>
        </w:rPr>
        <w:t xml:space="preserve">do </w:t>
      </w:r>
      <w:r w:rsidR="000074EC" w:rsidRPr="000B0440">
        <w:rPr>
          <w:rFonts w:ascii="Times New Roman" w:hAnsi="Times New Roman"/>
          <w:b/>
          <w:lang w:val="pl-PL"/>
        </w:rPr>
        <w:t>zarządzenia Regionalnego Dyrekto</w:t>
      </w:r>
      <w:r w:rsidR="000B0440">
        <w:rPr>
          <w:rFonts w:ascii="Times New Roman" w:hAnsi="Times New Roman"/>
          <w:b/>
          <w:lang w:val="pl-PL"/>
        </w:rPr>
        <w:t>ra Ochrony Środowiska w Łodzi</w:t>
      </w:r>
    </w:p>
    <w:p w:rsidR="000074EC" w:rsidRPr="000B0440" w:rsidRDefault="000B0440" w:rsidP="00897E6A">
      <w:pPr>
        <w:spacing w:line="360" w:lineRule="auto"/>
        <w:jc w:val="center"/>
        <w:rPr>
          <w:rFonts w:ascii="Times New Roman" w:hAnsi="Times New Roman"/>
          <w:b/>
          <w:lang w:val="pl-PL"/>
        </w:rPr>
      </w:pPr>
      <w:r>
        <w:rPr>
          <w:rFonts w:ascii="Times New Roman" w:hAnsi="Times New Roman"/>
          <w:b/>
          <w:lang w:val="pl-PL"/>
        </w:rPr>
        <w:t xml:space="preserve"> i </w:t>
      </w:r>
      <w:r w:rsidR="000074EC" w:rsidRPr="000B0440">
        <w:rPr>
          <w:rFonts w:ascii="Times New Roman" w:hAnsi="Times New Roman"/>
          <w:b/>
          <w:lang w:val="pl-PL"/>
        </w:rPr>
        <w:t xml:space="preserve">Regionalnego Dyrektora Ochrony Środowiska w Poznaniu </w:t>
      </w:r>
    </w:p>
    <w:p w:rsidR="000074EC" w:rsidRPr="000B0440" w:rsidRDefault="007A258F" w:rsidP="00897E6A">
      <w:pPr>
        <w:spacing w:line="360" w:lineRule="auto"/>
        <w:jc w:val="center"/>
        <w:rPr>
          <w:rFonts w:ascii="Times New Roman" w:hAnsi="Times New Roman"/>
          <w:b/>
          <w:lang w:val="pl-PL"/>
        </w:rPr>
      </w:pPr>
      <w:r>
        <w:rPr>
          <w:rFonts w:ascii="Times New Roman" w:hAnsi="Times New Roman"/>
          <w:b/>
          <w:lang w:val="pl-PL"/>
        </w:rPr>
        <w:t xml:space="preserve">z dnia 22 marca </w:t>
      </w:r>
      <w:r w:rsidR="000074EC" w:rsidRPr="000B0440">
        <w:rPr>
          <w:rFonts w:ascii="Times New Roman" w:hAnsi="Times New Roman"/>
          <w:b/>
          <w:lang w:val="pl-PL"/>
        </w:rPr>
        <w:t>2016 r.</w:t>
      </w:r>
    </w:p>
    <w:p w:rsidR="007A258F" w:rsidRDefault="000074EC" w:rsidP="00897E6A">
      <w:pPr>
        <w:spacing w:line="360" w:lineRule="auto"/>
        <w:jc w:val="center"/>
        <w:rPr>
          <w:rFonts w:ascii="Times New Roman" w:hAnsi="Times New Roman"/>
          <w:b/>
          <w:lang w:val="pl-PL"/>
        </w:rPr>
      </w:pPr>
      <w:r w:rsidRPr="000B0440">
        <w:rPr>
          <w:rFonts w:ascii="Times New Roman" w:hAnsi="Times New Roman"/>
          <w:b/>
          <w:lang w:val="pl-PL"/>
        </w:rPr>
        <w:t xml:space="preserve">w sprawie ustanowienia </w:t>
      </w:r>
      <w:r w:rsidR="007A258F">
        <w:rPr>
          <w:rFonts w:ascii="Times New Roman" w:hAnsi="Times New Roman"/>
          <w:b/>
          <w:lang w:val="pl-PL"/>
        </w:rPr>
        <w:t>planu zadań ochronnych</w:t>
      </w:r>
    </w:p>
    <w:p w:rsidR="000074EC" w:rsidRPr="007A258F" w:rsidRDefault="000074EC" w:rsidP="007A258F">
      <w:pPr>
        <w:spacing w:line="360" w:lineRule="auto"/>
        <w:jc w:val="center"/>
        <w:rPr>
          <w:rFonts w:ascii="Times New Roman" w:hAnsi="Times New Roman"/>
          <w:b/>
          <w:lang w:val="pl-PL"/>
        </w:rPr>
      </w:pPr>
      <w:r w:rsidRPr="000B0440">
        <w:rPr>
          <w:rFonts w:ascii="Times New Roman" w:hAnsi="Times New Roman"/>
          <w:b/>
          <w:lang w:val="pl-PL"/>
        </w:rPr>
        <w:t>dla obszaru Natura 2000 Pradolina Warszawsko-Berlińska PLB100001</w:t>
      </w:r>
    </w:p>
    <w:p w:rsidR="00897E6A" w:rsidRPr="00D05D65" w:rsidRDefault="00897E6A" w:rsidP="00897E6A">
      <w:pPr>
        <w:spacing w:line="360" w:lineRule="auto"/>
        <w:jc w:val="both"/>
        <w:rPr>
          <w:rFonts w:ascii="Times New Roman" w:hAnsi="Times New Roman"/>
          <w:lang w:val="pl-PL"/>
        </w:rPr>
      </w:pPr>
    </w:p>
    <w:p w:rsidR="00897E6A" w:rsidRPr="0085258E" w:rsidRDefault="00897E6A" w:rsidP="00897E6A">
      <w:pPr>
        <w:autoSpaceDE w:val="0"/>
        <w:autoSpaceDN w:val="0"/>
        <w:adjustRightInd w:val="0"/>
        <w:spacing w:line="360" w:lineRule="auto"/>
        <w:ind w:firstLine="708"/>
        <w:jc w:val="both"/>
        <w:rPr>
          <w:rFonts w:ascii="Times New Roman" w:hAnsi="Times New Roman" w:cs="Times New Roman"/>
          <w:lang w:val="pl-PL"/>
        </w:rPr>
      </w:pPr>
      <w:r w:rsidRPr="0085258E">
        <w:rPr>
          <w:rFonts w:ascii="Times New Roman" w:hAnsi="Times New Roman" w:cs="Times New Roman"/>
          <w:lang w:val="pl-PL"/>
        </w:rPr>
        <w:t xml:space="preserve">Zgodnie z art. 28 ustawy z dnia 16 kwietnia 2004 r. o ochronie przyrody </w:t>
      </w:r>
      <w:r w:rsidR="00551611" w:rsidRPr="0085258E">
        <w:rPr>
          <w:rFonts w:ascii="Times New Roman" w:hAnsi="Times New Roman" w:cs="Times New Roman"/>
          <w:lang w:val="pl-PL"/>
        </w:rPr>
        <w:t>(</w:t>
      </w:r>
      <w:r w:rsidR="00C2464D">
        <w:rPr>
          <w:rFonts w:ascii="Times New Roman" w:hAnsi="Times New Roman" w:cs="Times New Roman"/>
        </w:rPr>
        <w:t>Dz. U. z</w:t>
      </w:r>
      <w:r w:rsidR="007402AA">
        <w:rPr>
          <w:rFonts w:ascii="Times New Roman" w:hAnsi="Times New Roman" w:cs="Times New Roman"/>
        </w:rPr>
        <w:t> </w:t>
      </w:r>
      <w:r w:rsidR="00CC52DE" w:rsidRPr="0085258E">
        <w:rPr>
          <w:rFonts w:ascii="Times New Roman" w:hAnsi="Times New Roman" w:cs="Times New Roman"/>
        </w:rPr>
        <w:t xml:space="preserve">2015 r. </w:t>
      </w:r>
      <w:r w:rsidR="00551611" w:rsidRPr="0085258E">
        <w:rPr>
          <w:rFonts w:ascii="Times New Roman" w:hAnsi="Times New Roman" w:cs="Times New Roman"/>
        </w:rPr>
        <w:t>poz. 1651</w:t>
      </w:r>
      <w:r w:rsidR="00CC52DE" w:rsidRPr="0085258E">
        <w:rPr>
          <w:rFonts w:ascii="Times New Roman" w:hAnsi="Times New Roman" w:cs="Times New Roman"/>
        </w:rPr>
        <w:t xml:space="preserve"> </w:t>
      </w:r>
      <w:r w:rsidR="00551611" w:rsidRPr="0085258E">
        <w:rPr>
          <w:rFonts w:ascii="Times New Roman" w:hAnsi="Times New Roman" w:cs="Times New Roman"/>
        </w:rPr>
        <w:t>i poz.1045 oraz z 2014 r. poz. 926)</w:t>
      </w:r>
      <w:r w:rsidRPr="0085258E">
        <w:rPr>
          <w:rFonts w:ascii="Times New Roman" w:hAnsi="Times New Roman" w:cs="Times New Roman"/>
          <w:lang w:val="pl-PL"/>
        </w:rPr>
        <w:t xml:space="preserve">, zwanej dalej ustawą o ochronie przyrody, dla obszaru Natura 2000 sprawujący nadzór nad obszarem sporządza projekt planu zadań ochronnych na okres 10 lat. </w:t>
      </w:r>
    </w:p>
    <w:p w:rsidR="00897E6A" w:rsidRPr="006424FD" w:rsidRDefault="00897E6A" w:rsidP="00897E6A">
      <w:pPr>
        <w:autoSpaceDE w:val="0"/>
        <w:autoSpaceDN w:val="0"/>
        <w:adjustRightInd w:val="0"/>
        <w:spacing w:line="360" w:lineRule="auto"/>
        <w:jc w:val="both"/>
        <w:rPr>
          <w:rFonts w:ascii="Times New Roman" w:hAnsi="Times New Roman"/>
          <w:lang w:val="pl-PL"/>
        </w:rPr>
      </w:pPr>
      <w:r w:rsidRPr="0085258E">
        <w:rPr>
          <w:rFonts w:ascii="Times New Roman" w:hAnsi="Times New Roman" w:cs="Times New Roman"/>
          <w:lang w:val="pl-PL"/>
        </w:rPr>
        <w:t>Na podstawie art. 27a ust. 2 ustawy o ochronie przyrody sprawującym nadzór nad obszarem Natura 2000 Pradolina Warszawsko-Berlińska PLB100001 jest Regionalny Dyrektor Ochrony Środowiska w Łodzi (w części</w:t>
      </w:r>
      <w:r w:rsidR="00152B38">
        <w:rPr>
          <w:rFonts w:ascii="Times New Roman" w:hAnsi="Times New Roman" w:cs="Times New Roman"/>
          <w:lang w:val="pl-PL"/>
        </w:rPr>
        <w:t xml:space="preserve"> położonej na terenie</w:t>
      </w:r>
      <w:r w:rsidRPr="0085258E">
        <w:rPr>
          <w:rFonts w:ascii="Times New Roman" w:hAnsi="Times New Roman" w:cs="Times New Roman"/>
          <w:lang w:val="pl-PL"/>
        </w:rPr>
        <w:t xml:space="preserve"> województwa łódzkiego) i Regionalny Dyrektor Ochrony Środowiska</w:t>
      </w:r>
      <w:r w:rsidRPr="006424FD">
        <w:rPr>
          <w:rFonts w:ascii="Times New Roman" w:hAnsi="Times New Roman"/>
          <w:lang w:val="pl-PL"/>
        </w:rPr>
        <w:t xml:space="preserve"> w Poznaniu (w części </w:t>
      </w:r>
      <w:r w:rsidR="00152B38">
        <w:rPr>
          <w:rFonts w:ascii="Times New Roman" w:hAnsi="Times New Roman"/>
          <w:lang w:val="pl-PL"/>
        </w:rPr>
        <w:t xml:space="preserve">położonej na terenie </w:t>
      </w:r>
      <w:r w:rsidRPr="006424FD">
        <w:rPr>
          <w:rFonts w:ascii="Times New Roman" w:hAnsi="Times New Roman"/>
          <w:lang w:val="pl-PL"/>
        </w:rPr>
        <w:t>województwa wielkopolskiego).</w:t>
      </w:r>
    </w:p>
    <w:p w:rsidR="00897E6A" w:rsidRPr="006424FD" w:rsidRDefault="00897E6A" w:rsidP="00897E6A">
      <w:pPr>
        <w:autoSpaceDE w:val="0"/>
        <w:autoSpaceDN w:val="0"/>
        <w:adjustRightInd w:val="0"/>
        <w:spacing w:line="360" w:lineRule="auto"/>
        <w:ind w:firstLine="708"/>
        <w:jc w:val="both"/>
        <w:rPr>
          <w:rFonts w:ascii="Times New Roman" w:hAnsi="Times New Roman"/>
          <w:lang w:val="pl-PL"/>
        </w:rPr>
      </w:pPr>
      <w:r w:rsidRPr="006424FD">
        <w:rPr>
          <w:rFonts w:ascii="Times New Roman" w:hAnsi="Times New Roman"/>
          <w:lang w:val="pl-PL"/>
        </w:rPr>
        <w:t>Obszar Natura 2000 Pradolina Warszawsko-Berlińska PLB100001 obecnie funkcjonuje na podstawie rozporządzenia Ministra Środowiska z dnia 12 stycznia 201</w:t>
      </w:r>
      <w:r>
        <w:rPr>
          <w:rFonts w:ascii="Times New Roman" w:hAnsi="Times New Roman"/>
          <w:lang w:val="pl-PL"/>
        </w:rPr>
        <w:t>1 r. w </w:t>
      </w:r>
      <w:r w:rsidRPr="006424FD">
        <w:rPr>
          <w:rFonts w:ascii="Times New Roman" w:hAnsi="Times New Roman"/>
          <w:lang w:val="pl-PL"/>
        </w:rPr>
        <w:t>sprawie obszarów specjalnej ochrony ptaków (Dz. U. Nr 25, poz. 133 z późn. zm</w:t>
      </w:r>
      <w:r>
        <w:rPr>
          <w:rFonts w:ascii="Times New Roman" w:hAnsi="Times New Roman"/>
          <w:lang w:val="pl-PL"/>
        </w:rPr>
        <w:t>.</w:t>
      </w:r>
      <w:r w:rsidRPr="006424FD">
        <w:rPr>
          <w:rFonts w:ascii="Times New Roman" w:hAnsi="Times New Roman"/>
          <w:lang w:val="pl-PL"/>
        </w:rPr>
        <w:t>).</w:t>
      </w:r>
    </w:p>
    <w:p w:rsidR="00897E6A" w:rsidRPr="005D23EB" w:rsidRDefault="00897E6A" w:rsidP="00B752F3">
      <w:pPr>
        <w:autoSpaceDE w:val="0"/>
        <w:autoSpaceDN w:val="0"/>
        <w:adjustRightInd w:val="0"/>
        <w:spacing w:line="360" w:lineRule="auto"/>
        <w:ind w:firstLine="708"/>
        <w:jc w:val="both"/>
        <w:rPr>
          <w:rFonts w:ascii="Times New Roman" w:hAnsi="Times New Roman"/>
          <w:lang w:val="pl-PL"/>
        </w:rPr>
      </w:pPr>
      <w:r w:rsidRPr="006424FD">
        <w:rPr>
          <w:rFonts w:ascii="Times New Roman" w:hAnsi="Times New Roman"/>
          <w:lang w:val="pl-PL"/>
        </w:rPr>
        <w:t>Przedmiotami ochrony obszaru Natura 2000 Pradolina Warszawsko-Berlińska PLB100001</w:t>
      </w:r>
      <w:r w:rsidR="005D23EB">
        <w:rPr>
          <w:rFonts w:ascii="Times New Roman" w:hAnsi="Times New Roman"/>
          <w:lang w:val="pl-PL"/>
        </w:rPr>
        <w:t xml:space="preserve"> są </w:t>
      </w:r>
      <w:r w:rsidRPr="006424FD">
        <w:rPr>
          <w:rFonts w:ascii="Times New Roman" w:hAnsi="Times New Roman"/>
          <w:lang w:val="pl-PL"/>
        </w:rPr>
        <w:t>następujące gatunki ptaków:</w:t>
      </w:r>
    </w:p>
    <w:p w:rsidR="00D05D65" w:rsidRPr="00D05D65" w:rsidRDefault="00D05D65" w:rsidP="00D05D65">
      <w:pPr>
        <w:spacing w:line="360" w:lineRule="auto"/>
        <w:jc w:val="both"/>
        <w:rPr>
          <w:rFonts w:ascii="Times New Roman" w:hAnsi="Times New Roman" w:cs="Times New Roman"/>
          <w:lang w:val="pl-PL"/>
        </w:rPr>
      </w:pPr>
      <w:r w:rsidRPr="00D05D65">
        <w:rPr>
          <w:rFonts w:ascii="Times New Roman" w:hAnsi="Times New Roman" w:cs="Times New Roman"/>
          <w:lang w:val="pl-PL"/>
        </w:rPr>
        <w:t>1</w:t>
      </w:r>
      <w:r w:rsidR="00624859">
        <w:rPr>
          <w:rFonts w:ascii="Times New Roman" w:hAnsi="Times New Roman" w:cs="Times New Roman"/>
          <w:lang w:val="pl-PL"/>
        </w:rPr>
        <w:t>.</w:t>
      </w:r>
      <w:r w:rsidRPr="00D05D65">
        <w:rPr>
          <w:rFonts w:ascii="Times New Roman" w:hAnsi="Times New Roman" w:cs="Times New Roman"/>
          <w:lang w:val="pl-PL"/>
        </w:rPr>
        <w:tab/>
        <w:t xml:space="preserve">A004 perkozek </w:t>
      </w:r>
      <w:proofErr w:type="spellStart"/>
      <w:r w:rsidRPr="00C83A4D">
        <w:rPr>
          <w:rFonts w:ascii="Times New Roman" w:hAnsi="Times New Roman" w:cs="Times New Roman"/>
          <w:i/>
          <w:lang w:val="pl-PL"/>
        </w:rPr>
        <w:t>Tachybaptus</w:t>
      </w:r>
      <w:proofErr w:type="spellEnd"/>
      <w:r w:rsidRPr="00C83A4D">
        <w:rPr>
          <w:rFonts w:ascii="Times New Roman" w:hAnsi="Times New Roman" w:cs="Times New Roman"/>
          <w:i/>
          <w:lang w:val="pl-PL"/>
        </w:rPr>
        <w:t xml:space="preserve"> </w:t>
      </w:r>
      <w:proofErr w:type="spellStart"/>
      <w:r w:rsidRPr="00C83A4D">
        <w:rPr>
          <w:rFonts w:ascii="Times New Roman" w:hAnsi="Times New Roman" w:cs="Times New Roman"/>
          <w:i/>
          <w:lang w:val="pl-PL"/>
        </w:rPr>
        <w:t>ruficollis</w:t>
      </w:r>
      <w:proofErr w:type="spellEnd"/>
      <w:r w:rsidR="0051081C">
        <w:rPr>
          <w:rFonts w:ascii="Times New Roman" w:hAnsi="Times New Roman" w:cs="Times New Roman"/>
          <w:i/>
          <w:lang w:val="pl-PL"/>
        </w:rPr>
        <w:t xml:space="preserve"> </w:t>
      </w:r>
      <w:r w:rsidR="0051081C" w:rsidRPr="0051081C">
        <w:rPr>
          <w:rFonts w:ascii="Times New Roman" w:hAnsi="Times New Roman" w:cs="Times New Roman"/>
          <w:lang w:val="pl-PL"/>
        </w:rPr>
        <w:t>- populacja lęgowa,</w:t>
      </w:r>
    </w:p>
    <w:p w:rsidR="00D05D65" w:rsidRPr="00D05D65" w:rsidRDefault="00D05D65" w:rsidP="00D05D65">
      <w:pPr>
        <w:spacing w:line="360" w:lineRule="auto"/>
        <w:jc w:val="both"/>
        <w:rPr>
          <w:rFonts w:ascii="Times New Roman" w:hAnsi="Times New Roman" w:cs="Times New Roman"/>
          <w:lang w:val="pl-PL"/>
        </w:rPr>
      </w:pPr>
      <w:r w:rsidRPr="00D05D65">
        <w:rPr>
          <w:rFonts w:ascii="Times New Roman" w:hAnsi="Times New Roman" w:cs="Times New Roman"/>
          <w:lang w:val="pl-PL"/>
        </w:rPr>
        <w:t>2</w:t>
      </w:r>
      <w:r w:rsidR="00624859">
        <w:rPr>
          <w:rFonts w:ascii="Times New Roman" w:hAnsi="Times New Roman" w:cs="Times New Roman"/>
          <w:lang w:val="pl-PL"/>
        </w:rPr>
        <w:t>.</w:t>
      </w:r>
      <w:r w:rsidRPr="00D05D65">
        <w:rPr>
          <w:rFonts w:ascii="Times New Roman" w:hAnsi="Times New Roman" w:cs="Times New Roman"/>
          <w:lang w:val="pl-PL"/>
        </w:rPr>
        <w:tab/>
        <w:t xml:space="preserve">A005 perkoz dwuczuby </w:t>
      </w:r>
      <w:proofErr w:type="spellStart"/>
      <w:r w:rsidRPr="00C83A4D">
        <w:rPr>
          <w:rFonts w:ascii="Times New Roman" w:hAnsi="Times New Roman" w:cs="Times New Roman"/>
          <w:i/>
          <w:lang w:val="pl-PL"/>
        </w:rPr>
        <w:t>Podiceps</w:t>
      </w:r>
      <w:proofErr w:type="spellEnd"/>
      <w:r w:rsidRPr="00C83A4D">
        <w:rPr>
          <w:rFonts w:ascii="Times New Roman" w:hAnsi="Times New Roman" w:cs="Times New Roman"/>
          <w:i/>
          <w:lang w:val="pl-PL"/>
        </w:rPr>
        <w:t xml:space="preserve"> </w:t>
      </w:r>
      <w:proofErr w:type="spellStart"/>
      <w:r w:rsidRPr="00C83A4D">
        <w:rPr>
          <w:rFonts w:ascii="Times New Roman" w:hAnsi="Times New Roman" w:cs="Times New Roman"/>
          <w:i/>
          <w:lang w:val="pl-PL"/>
        </w:rPr>
        <w:t>cristatus</w:t>
      </w:r>
      <w:proofErr w:type="spellEnd"/>
      <w:r w:rsidRPr="00D05D65">
        <w:rPr>
          <w:rFonts w:ascii="Times New Roman" w:hAnsi="Times New Roman" w:cs="Times New Roman"/>
          <w:lang w:val="pl-PL"/>
        </w:rPr>
        <w:t xml:space="preserve"> </w:t>
      </w:r>
      <w:r w:rsidR="0051081C" w:rsidRPr="0051081C">
        <w:rPr>
          <w:rFonts w:ascii="Times New Roman" w:hAnsi="Times New Roman" w:cs="Times New Roman"/>
          <w:lang w:val="pl-PL"/>
        </w:rPr>
        <w:t>- populacja lęgowa,</w:t>
      </w:r>
    </w:p>
    <w:p w:rsidR="00D05D65" w:rsidRPr="00D05D65" w:rsidRDefault="00D05D65" w:rsidP="00D05D65">
      <w:pPr>
        <w:spacing w:line="360" w:lineRule="auto"/>
        <w:jc w:val="both"/>
        <w:rPr>
          <w:rFonts w:ascii="Times New Roman" w:hAnsi="Times New Roman" w:cs="Times New Roman"/>
          <w:lang w:val="pl-PL"/>
        </w:rPr>
      </w:pPr>
      <w:r w:rsidRPr="00D05D65">
        <w:rPr>
          <w:rFonts w:ascii="Times New Roman" w:hAnsi="Times New Roman" w:cs="Times New Roman"/>
          <w:lang w:val="pl-PL"/>
        </w:rPr>
        <w:t>3</w:t>
      </w:r>
      <w:r w:rsidR="00624859">
        <w:rPr>
          <w:rFonts w:ascii="Times New Roman" w:hAnsi="Times New Roman" w:cs="Times New Roman"/>
          <w:lang w:val="pl-PL"/>
        </w:rPr>
        <w:t>.</w:t>
      </w:r>
      <w:r w:rsidRPr="00D05D65">
        <w:rPr>
          <w:rFonts w:ascii="Times New Roman" w:hAnsi="Times New Roman" w:cs="Times New Roman"/>
          <w:lang w:val="pl-PL"/>
        </w:rPr>
        <w:tab/>
        <w:t xml:space="preserve">A006 perkoz </w:t>
      </w:r>
      <w:proofErr w:type="spellStart"/>
      <w:r w:rsidRPr="00D05D65">
        <w:rPr>
          <w:rFonts w:ascii="Times New Roman" w:hAnsi="Times New Roman" w:cs="Times New Roman"/>
          <w:lang w:val="pl-PL"/>
        </w:rPr>
        <w:t>rdzawoszyi</w:t>
      </w:r>
      <w:proofErr w:type="spellEnd"/>
      <w:r w:rsidRPr="00D05D65">
        <w:rPr>
          <w:rFonts w:ascii="Times New Roman" w:hAnsi="Times New Roman" w:cs="Times New Roman"/>
          <w:lang w:val="pl-PL"/>
        </w:rPr>
        <w:t xml:space="preserve"> </w:t>
      </w:r>
      <w:proofErr w:type="spellStart"/>
      <w:r w:rsidRPr="00C83A4D">
        <w:rPr>
          <w:rFonts w:ascii="Times New Roman" w:hAnsi="Times New Roman" w:cs="Times New Roman"/>
          <w:i/>
          <w:lang w:val="pl-PL"/>
        </w:rPr>
        <w:t>Podiceps</w:t>
      </w:r>
      <w:proofErr w:type="spellEnd"/>
      <w:r w:rsidRPr="00C83A4D">
        <w:rPr>
          <w:rFonts w:ascii="Times New Roman" w:hAnsi="Times New Roman" w:cs="Times New Roman"/>
          <w:i/>
          <w:lang w:val="pl-PL"/>
        </w:rPr>
        <w:t xml:space="preserve"> </w:t>
      </w:r>
      <w:proofErr w:type="spellStart"/>
      <w:r w:rsidRPr="00C83A4D">
        <w:rPr>
          <w:rFonts w:ascii="Times New Roman" w:hAnsi="Times New Roman" w:cs="Times New Roman"/>
          <w:i/>
          <w:lang w:val="pl-PL"/>
        </w:rPr>
        <w:t>grisegena</w:t>
      </w:r>
      <w:proofErr w:type="spellEnd"/>
      <w:r w:rsidR="0051081C">
        <w:rPr>
          <w:rFonts w:ascii="Times New Roman" w:hAnsi="Times New Roman" w:cs="Times New Roman"/>
          <w:i/>
          <w:lang w:val="pl-PL"/>
        </w:rPr>
        <w:t xml:space="preserve"> </w:t>
      </w:r>
      <w:r w:rsidR="0051081C" w:rsidRPr="0051081C">
        <w:rPr>
          <w:rFonts w:ascii="Times New Roman" w:hAnsi="Times New Roman" w:cs="Times New Roman"/>
          <w:lang w:val="pl-PL"/>
        </w:rPr>
        <w:t>- populacja lęgowa,</w:t>
      </w:r>
    </w:p>
    <w:p w:rsidR="00D05D65" w:rsidRPr="00D05D65" w:rsidRDefault="00D05D65" w:rsidP="00D05D65">
      <w:pPr>
        <w:spacing w:line="360" w:lineRule="auto"/>
        <w:jc w:val="both"/>
        <w:rPr>
          <w:rFonts w:ascii="Times New Roman" w:hAnsi="Times New Roman" w:cs="Times New Roman"/>
          <w:lang w:val="pl-PL"/>
        </w:rPr>
      </w:pPr>
      <w:r w:rsidRPr="00D05D65">
        <w:rPr>
          <w:rFonts w:ascii="Times New Roman" w:hAnsi="Times New Roman" w:cs="Times New Roman"/>
          <w:lang w:val="pl-PL"/>
        </w:rPr>
        <w:t>4</w:t>
      </w:r>
      <w:r w:rsidR="00624859">
        <w:rPr>
          <w:rFonts w:ascii="Times New Roman" w:hAnsi="Times New Roman" w:cs="Times New Roman"/>
          <w:lang w:val="pl-PL"/>
        </w:rPr>
        <w:t>.</w:t>
      </w:r>
      <w:r w:rsidRPr="00D05D65">
        <w:rPr>
          <w:rFonts w:ascii="Times New Roman" w:hAnsi="Times New Roman" w:cs="Times New Roman"/>
          <w:lang w:val="pl-PL"/>
        </w:rPr>
        <w:tab/>
        <w:t xml:space="preserve">A008 zausznik </w:t>
      </w:r>
      <w:proofErr w:type="spellStart"/>
      <w:r w:rsidRPr="00C83A4D">
        <w:rPr>
          <w:rFonts w:ascii="Times New Roman" w:hAnsi="Times New Roman" w:cs="Times New Roman"/>
          <w:i/>
          <w:lang w:val="pl-PL"/>
        </w:rPr>
        <w:t>Podiceps</w:t>
      </w:r>
      <w:proofErr w:type="spellEnd"/>
      <w:r w:rsidRPr="00C83A4D">
        <w:rPr>
          <w:rFonts w:ascii="Times New Roman" w:hAnsi="Times New Roman" w:cs="Times New Roman"/>
          <w:i/>
          <w:lang w:val="pl-PL"/>
        </w:rPr>
        <w:t xml:space="preserve"> </w:t>
      </w:r>
      <w:proofErr w:type="spellStart"/>
      <w:r w:rsidRPr="00C83A4D">
        <w:rPr>
          <w:rFonts w:ascii="Times New Roman" w:hAnsi="Times New Roman" w:cs="Times New Roman"/>
          <w:i/>
          <w:lang w:val="pl-PL"/>
        </w:rPr>
        <w:t>nigricollis</w:t>
      </w:r>
      <w:proofErr w:type="spellEnd"/>
      <w:r w:rsidR="0051081C">
        <w:rPr>
          <w:rFonts w:ascii="Times New Roman" w:hAnsi="Times New Roman" w:cs="Times New Roman"/>
          <w:i/>
          <w:lang w:val="pl-PL"/>
        </w:rPr>
        <w:t xml:space="preserve"> </w:t>
      </w:r>
      <w:r w:rsidR="0051081C" w:rsidRPr="0051081C">
        <w:rPr>
          <w:rFonts w:ascii="Times New Roman" w:hAnsi="Times New Roman" w:cs="Times New Roman"/>
          <w:lang w:val="pl-PL"/>
        </w:rPr>
        <w:t>- populacja lęgowa,</w:t>
      </w:r>
    </w:p>
    <w:p w:rsidR="00D05D65" w:rsidRPr="00D05D65" w:rsidRDefault="00D05D65" w:rsidP="00D05D65">
      <w:pPr>
        <w:spacing w:line="360" w:lineRule="auto"/>
        <w:jc w:val="both"/>
        <w:rPr>
          <w:rFonts w:ascii="Times New Roman" w:hAnsi="Times New Roman" w:cs="Times New Roman"/>
          <w:lang w:val="pl-PL"/>
        </w:rPr>
      </w:pPr>
      <w:r w:rsidRPr="00D05D65">
        <w:rPr>
          <w:rFonts w:ascii="Times New Roman" w:hAnsi="Times New Roman" w:cs="Times New Roman"/>
          <w:lang w:val="pl-PL"/>
        </w:rPr>
        <w:t>5</w:t>
      </w:r>
      <w:r w:rsidR="00624859">
        <w:rPr>
          <w:rFonts w:ascii="Times New Roman" w:hAnsi="Times New Roman" w:cs="Times New Roman"/>
          <w:lang w:val="pl-PL"/>
        </w:rPr>
        <w:t>.</w:t>
      </w:r>
      <w:r w:rsidRPr="00D05D65">
        <w:rPr>
          <w:rFonts w:ascii="Times New Roman" w:hAnsi="Times New Roman" w:cs="Times New Roman"/>
          <w:lang w:val="pl-PL"/>
        </w:rPr>
        <w:tab/>
        <w:t xml:space="preserve">A021 bąk </w:t>
      </w:r>
      <w:proofErr w:type="spellStart"/>
      <w:r w:rsidRPr="00B00358">
        <w:rPr>
          <w:rFonts w:ascii="Times New Roman" w:hAnsi="Times New Roman" w:cs="Times New Roman"/>
          <w:i/>
          <w:lang w:val="pl-PL"/>
        </w:rPr>
        <w:t>Botaurus</w:t>
      </w:r>
      <w:proofErr w:type="spellEnd"/>
      <w:r w:rsidRPr="00B00358">
        <w:rPr>
          <w:rFonts w:ascii="Times New Roman" w:hAnsi="Times New Roman" w:cs="Times New Roman"/>
          <w:i/>
          <w:lang w:val="pl-PL"/>
        </w:rPr>
        <w:t xml:space="preserve"> </w:t>
      </w:r>
      <w:proofErr w:type="spellStart"/>
      <w:r w:rsidRPr="00B00358">
        <w:rPr>
          <w:rFonts w:ascii="Times New Roman" w:hAnsi="Times New Roman" w:cs="Times New Roman"/>
          <w:i/>
          <w:lang w:val="pl-PL"/>
        </w:rPr>
        <w:t>stellaris</w:t>
      </w:r>
      <w:proofErr w:type="spellEnd"/>
      <w:r w:rsidR="0051081C">
        <w:rPr>
          <w:rFonts w:ascii="Times New Roman" w:hAnsi="Times New Roman" w:cs="Times New Roman"/>
          <w:lang w:val="pl-PL"/>
        </w:rPr>
        <w:t xml:space="preserve"> </w:t>
      </w:r>
      <w:r w:rsidR="0051081C" w:rsidRPr="0051081C">
        <w:rPr>
          <w:rFonts w:ascii="Times New Roman" w:hAnsi="Times New Roman" w:cs="Times New Roman"/>
          <w:lang w:val="pl-PL"/>
        </w:rPr>
        <w:t>- populacja lęgowa,</w:t>
      </w:r>
    </w:p>
    <w:p w:rsidR="00D05D65" w:rsidRPr="00D05D65" w:rsidRDefault="00D05D65" w:rsidP="00D05D65">
      <w:pPr>
        <w:spacing w:line="360" w:lineRule="auto"/>
        <w:jc w:val="both"/>
        <w:rPr>
          <w:rFonts w:ascii="Times New Roman" w:hAnsi="Times New Roman" w:cs="Times New Roman"/>
          <w:lang w:val="pl-PL"/>
        </w:rPr>
      </w:pPr>
      <w:r w:rsidRPr="00D05D65">
        <w:rPr>
          <w:rFonts w:ascii="Times New Roman" w:hAnsi="Times New Roman" w:cs="Times New Roman"/>
          <w:lang w:val="pl-PL"/>
        </w:rPr>
        <w:t>6</w:t>
      </w:r>
      <w:r w:rsidR="00624859">
        <w:rPr>
          <w:rFonts w:ascii="Times New Roman" w:hAnsi="Times New Roman" w:cs="Times New Roman"/>
          <w:lang w:val="pl-PL"/>
        </w:rPr>
        <w:t>.</w:t>
      </w:r>
      <w:r w:rsidRPr="00D05D65">
        <w:rPr>
          <w:rFonts w:ascii="Times New Roman" w:hAnsi="Times New Roman" w:cs="Times New Roman"/>
          <w:lang w:val="pl-PL"/>
        </w:rPr>
        <w:tab/>
        <w:t xml:space="preserve">A037 łabędź </w:t>
      </w:r>
      <w:proofErr w:type="spellStart"/>
      <w:r w:rsidRPr="00D05D65">
        <w:rPr>
          <w:rFonts w:ascii="Times New Roman" w:hAnsi="Times New Roman" w:cs="Times New Roman"/>
          <w:lang w:val="pl-PL"/>
        </w:rPr>
        <w:t>czarnodzioby</w:t>
      </w:r>
      <w:proofErr w:type="spellEnd"/>
      <w:r w:rsidRPr="00D05D65">
        <w:rPr>
          <w:rFonts w:ascii="Times New Roman" w:hAnsi="Times New Roman" w:cs="Times New Roman"/>
          <w:lang w:val="pl-PL"/>
        </w:rPr>
        <w:t xml:space="preserve"> </w:t>
      </w:r>
      <w:proofErr w:type="spellStart"/>
      <w:r w:rsidRPr="00C83A4D">
        <w:rPr>
          <w:rFonts w:ascii="Times New Roman" w:hAnsi="Times New Roman" w:cs="Times New Roman"/>
          <w:i/>
          <w:lang w:val="pl-PL"/>
        </w:rPr>
        <w:t>Cyngus</w:t>
      </w:r>
      <w:proofErr w:type="spellEnd"/>
      <w:r w:rsidRPr="00C83A4D">
        <w:rPr>
          <w:rFonts w:ascii="Times New Roman" w:hAnsi="Times New Roman" w:cs="Times New Roman"/>
          <w:i/>
          <w:lang w:val="pl-PL"/>
        </w:rPr>
        <w:t xml:space="preserve"> </w:t>
      </w:r>
      <w:proofErr w:type="spellStart"/>
      <w:r w:rsidRPr="00C83A4D">
        <w:rPr>
          <w:rFonts w:ascii="Times New Roman" w:hAnsi="Times New Roman" w:cs="Times New Roman"/>
          <w:i/>
          <w:lang w:val="pl-PL"/>
        </w:rPr>
        <w:t>columbianus</w:t>
      </w:r>
      <w:proofErr w:type="spellEnd"/>
      <w:r w:rsidRPr="00C83A4D">
        <w:rPr>
          <w:rFonts w:ascii="Times New Roman" w:hAnsi="Times New Roman" w:cs="Times New Roman"/>
          <w:i/>
          <w:lang w:val="pl-PL"/>
        </w:rPr>
        <w:t xml:space="preserve"> </w:t>
      </w:r>
      <w:proofErr w:type="spellStart"/>
      <w:r w:rsidRPr="00C83A4D">
        <w:rPr>
          <w:rFonts w:ascii="Times New Roman" w:hAnsi="Times New Roman" w:cs="Times New Roman"/>
          <w:i/>
          <w:lang w:val="pl-PL"/>
        </w:rPr>
        <w:t>bewickii</w:t>
      </w:r>
      <w:proofErr w:type="spellEnd"/>
      <w:r w:rsidR="0051081C">
        <w:rPr>
          <w:rFonts w:ascii="Times New Roman" w:hAnsi="Times New Roman" w:cs="Times New Roman"/>
          <w:i/>
          <w:lang w:val="pl-PL"/>
        </w:rPr>
        <w:t xml:space="preserve"> </w:t>
      </w:r>
      <w:r w:rsidR="0051081C" w:rsidRPr="0051081C">
        <w:rPr>
          <w:rFonts w:ascii="Times New Roman" w:hAnsi="Times New Roman" w:cs="Times New Roman"/>
          <w:lang w:val="pl-PL"/>
        </w:rPr>
        <w:t xml:space="preserve">- populacja </w:t>
      </w:r>
      <w:r w:rsidR="0051081C">
        <w:rPr>
          <w:rFonts w:ascii="Times New Roman" w:hAnsi="Times New Roman" w:cs="Times New Roman"/>
          <w:lang w:val="pl-PL"/>
        </w:rPr>
        <w:t>migrująca</w:t>
      </w:r>
      <w:r w:rsidR="0051081C" w:rsidRPr="0051081C">
        <w:rPr>
          <w:rFonts w:ascii="Times New Roman" w:hAnsi="Times New Roman" w:cs="Times New Roman"/>
          <w:lang w:val="pl-PL"/>
        </w:rPr>
        <w:t>,</w:t>
      </w:r>
    </w:p>
    <w:p w:rsidR="00D05D65" w:rsidRPr="00D05D65" w:rsidRDefault="00D05D65" w:rsidP="00D05D65">
      <w:pPr>
        <w:spacing w:line="360" w:lineRule="auto"/>
        <w:jc w:val="both"/>
        <w:rPr>
          <w:rFonts w:ascii="Times New Roman" w:hAnsi="Times New Roman" w:cs="Times New Roman"/>
          <w:lang w:val="pl-PL"/>
        </w:rPr>
      </w:pPr>
      <w:r w:rsidRPr="00D05D65">
        <w:rPr>
          <w:rFonts w:ascii="Times New Roman" w:hAnsi="Times New Roman" w:cs="Times New Roman"/>
          <w:lang w:val="pl-PL"/>
        </w:rPr>
        <w:t>7</w:t>
      </w:r>
      <w:r w:rsidR="00624859">
        <w:rPr>
          <w:rFonts w:ascii="Times New Roman" w:hAnsi="Times New Roman" w:cs="Times New Roman"/>
          <w:lang w:val="pl-PL"/>
        </w:rPr>
        <w:t>.</w:t>
      </w:r>
      <w:r w:rsidRPr="00D05D65">
        <w:rPr>
          <w:rFonts w:ascii="Times New Roman" w:hAnsi="Times New Roman" w:cs="Times New Roman"/>
          <w:lang w:val="pl-PL"/>
        </w:rPr>
        <w:tab/>
        <w:t xml:space="preserve">A039 gęś zbożowa </w:t>
      </w:r>
      <w:proofErr w:type="spellStart"/>
      <w:r w:rsidRPr="00C83A4D">
        <w:rPr>
          <w:rFonts w:ascii="Times New Roman" w:hAnsi="Times New Roman" w:cs="Times New Roman"/>
          <w:i/>
          <w:lang w:val="pl-PL"/>
        </w:rPr>
        <w:t>Anser</w:t>
      </w:r>
      <w:proofErr w:type="spellEnd"/>
      <w:r w:rsidRPr="00C83A4D">
        <w:rPr>
          <w:rFonts w:ascii="Times New Roman" w:hAnsi="Times New Roman" w:cs="Times New Roman"/>
          <w:i/>
          <w:lang w:val="pl-PL"/>
        </w:rPr>
        <w:t xml:space="preserve"> </w:t>
      </w:r>
      <w:proofErr w:type="spellStart"/>
      <w:r w:rsidRPr="00C83A4D">
        <w:rPr>
          <w:rFonts w:ascii="Times New Roman" w:hAnsi="Times New Roman" w:cs="Times New Roman"/>
          <w:i/>
          <w:lang w:val="pl-PL"/>
        </w:rPr>
        <w:t>fabalis</w:t>
      </w:r>
      <w:proofErr w:type="spellEnd"/>
      <w:r w:rsidR="0051081C">
        <w:rPr>
          <w:rFonts w:ascii="Times New Roman" w:hAnsi="Times New Roman" w:cs="Times New Roman"/>
          <w:i/>
          <w:lang w:val="pl-PL"/>
        </w:rPr>
        <w:t xml:space="preserve"> </w:t>
      </w:r>
      <w:r w:rsidR="0051081C" w:rsidRPr="0051081C">
        <w:rPr>
          <w:rFonts w:ascii="Times New Roman" w:hAnsi="Times New Roman" w:cs="Times New Roman"/>
          <w:lang w:val="pl-PL"/>
        </w:rPr>
        <w:t xml:space="preserve">- populacja </w:t>
      </w:r>
      <w:r w:rsidR="0051081C">
        <w:rPr>
          <w:rFonts w:ascii="Times New Roman" w:hAnsi="Times New Roman" w:cs="Times New Roman"/>
          <w:lang w:val="pl-PL"/>
        </w:rPr>
        <w:t>migrująca</w:t>
      </w:r>
      <w:r w:rsidR="0051081C" w:rsidRPr="0051081C">
        <w:rPr>
          <w:rFonts w:ascii="Times New Roman" w:hAnsi="Times New Roman" w:cs="Times New Roman"/>
          <w:lang w:val="pl-PL"/>
        </w:rPr>
        <w:t>,</w:t>
      </w:r>
    </w:p>
    <w:p w:rsidR="00D05D65" w:rsidRPr="00D05D65" w:rsidRDefault="00D05D65" w:rsidP="00D05D65">
      <w:pPr>
        <w:spacing w:line="360" w:lineRule="auto"/>
        <w:jc w:val="both"/>
        <w:rPr>
          <w:rFonts w:ascii="Times New Roman" w:hAnsi="Times New Roman" w:cs="Times New Roman"/>
          <w:lang w:val="pl-PL"/>
        </w:rPr>
      </w:pPr>
      <w:r w:rsidRPr="00D05D65">
        <w:rPr>
          <w:rFonts w:ascii="Times New Roman" w:hAnsi="Times New Roman" w:cs="Times New Roman"/>
          <w:lang w:val="pl-PL"/>
        </w:rPr>
        <w:t>8</w:t>
      </w:r>
      <w:r w:rsidR="00624859">
        <w:rPr>
          <w:rFonts w:ascii="Times New Roman" w:hAnsi="Times New Roman" w:cs="Times New Roman"/>
          <w:lang w:val="pl-PL"/>
        </w:rPr>
        <w:t>.</w:t>
      </w:r>
      <w:r w:rsidRPr="00D05D65">
        <w:rPr>
          <w:rFonts w:ascii="Times New Roman" w:hAnsi="Times New Roman" w:cs="Times New Roman"/>
          <w:lang w:val="pl-PL"/>
        </w:rPr>
        <w:tab/>
        <w:t xml:space="preserve">A041 gęś </w:t>
      </w:r>
      <w:proofErr w:type="spellStart"/>
      <w:r w:rsidRPr="00D05D65">
        <w:rPr>
          <w:rFonts w:ascii="Times New Roman" w:hAnsi="Times New Roman" w:cs="Times New Roman"/>
          <w:lang w:val="pl-PL"/>
        </w:rPr>
        <w:t>białoczelna</w:t>
      </w:r>
      <w:proofErr w:type="spellEnd"/>
      <w:r w:rsidRPr="00D05D65">
        <w:rPr>
          <w:rFonts w:ascii="Times New Roman" w:hAnsi="Times New Roman" w:cs="Times New Roman"/>
          <w:lang w:val="pl-PL"/>
        </w:rPr>
        <w:t xml:space="preserve"> </w:t>
      </w:r>
      <w:proofErr w:type="spellStart"/>
      <w:r w:rsidRPr="00C83A4D">
        <w:rPr>
          <w:rFonts w:ascii="Times New Roman" w:hAnsi="Times New Roman" w:cs="Times New Roman"/>
          <w:i/>
          <w:lang w:val="pl-PL"/>
        </w:rPr>
        <w:t>Anser</w:t>
      </w:r>
      <w:proofErr w:type="spellEnd"/>
      <w:r w:rsidRPr="00C83A4D">
        <w:rPr>
          <w:rFonts w:ascii="Times New Roman" w:hAnsi="Times New Roman" w:cs="Times New Roman"/>
          <w:i/>
          <w:lang w:val="pl-PL"/>
        </w:rPr>
        <w:t xml:space="preserve"> </w:t>
      </w:r>
      <w:proofErr w:type="spellStart"/>
      <w:r w:rsidRPr="00C83A4D">
        <w:rPr>
          <w:rFonts w:ascii="Times New Roman" w:hAnsi="Times New Roman" w:cs="Times New Roman"/>
          <w:i/>
          <w:lang w:val="pl-PL"/>
        </w:rPr>
        <w:t>albifrons</w:t>
      </w:r>
      <w:proofErr w:type="spellEnd"/>
      <w:r w:rsidR="0051081C">
        <w:rPr>
          <w:rFonts w:ascii="Times New Roman" w:hAnsi="Times New Roman" w:cs="Times New Roman"/>
          <w:i/>
          <w:lang w:val="pl-PL"/>
        </w:rPr>
        <w:t xml:space="preserve"> </w:t>
      </w:r>
      <w:r w:rsidR="0051081C" w:rsidRPr="0051081C">
        <w:rPr>
          <w:rFonts w:ascii="Times New Roman" w:hAnsi="Times New Roman" w:cs="Times New Roman"/>
          <w:lang w:val="pl-PL"/>
        </w:rPr>
        <w:t xml:space="preserve">- populacja </w:t>
      </w:r>
      <w:r w:rsidR="0051081C">
        <w:rPr>
          <w:rFonts w:ascii="Times New Roman" w:hAnsi="Times New Roman" w:cs="Times New Roman"/>
          <w:lang w:val="pl-PL"/>
        </w:rPr>
        <w:t>migrująca</w:t>
      </w:r>
      <w:r w:rsidR="0051081C" w:rsidRPr="0051081C">
        <w:rPr>
          <w:rFonts w:ascii="Times New Roman" w:hAnsi="Times New Roman" w:cs="Times New Roman"/>
          <w:lang w:val="pl-PL"/>
        </w:rPr>
        <w:t>,</w:t>
      </w:r>
    </w:p>
    <w:p w:rsidR="00D05D65" w:rsidRPr="00D05D65" w:rsidRDefault="00D05D65" w:rsidP="00D05D65">
      <w:pPr>
        <w:spacing w:line="360" w:lineRule="auto"/>
        <w:jc w:val="both"/>
        <w:rPr>
          <w:rFonts w:ascii="Times New Roman" w:hAnsi="Times New Roman" w:cs="Times New Roman"/>
          <w:lang w:val="pl-PL"/>
        </w:rPr>
      </w:pPr>
      <w:r w:rsidRPr="00D05D65">
        <w:rPr>
          <w:rFonts w:ascii="Times New Roman" w:hAnsi="Times New Roman" w:cs="Times New Roman"/>
          <w:lang w:val="pl-PL"/>
        </w:rPr>
        <w:t>9</w:t>
      </w:r>
      <w:r w:rsidR="00624859">
        <w:rPr>
          <w:rFonts w:ascii="Times New Roman" w:hAnsi="Times New Roman" w:cs="Times New Roman"/>
          <w:lang w:val="pl-PL"/>
        </w:rPr>
        <w:t>.</w:t>
      </w:r>
      <w:r w:rsidRPr="00D05D65">
        <w:rPr>
          <w:rFonts w:ascii="Times New Roman" w:hAnsi="Times New Roman" w:cs="Times New Roman"/>
          <w:lang w:val="pl-PL"/>
        </w:rPr>
        <w:tab/>
        <w:t xml:space="preserve">A043 gęgawa </w:t>
      </w:r>
      <w:proofErr w:type="spellStart"/>
      <w:r w:rsidRPr="00C83A4D">
        <w:rPr>
          <w:rFonts w:ascii="Times New Roman" w:hAnsi="Times New Roman" w:cs="Times New Roman"/>
          <w:i/>
          <w:lang w:val="pl-PL"/>
        </w:rPr>
        <w:t>Anser</w:t>
      </w:r>
      <w:proofErr w:type="spellEnd"/>
      <w:r w:rsidRPr="00C83A4D">
        <w:rPr>
          <w:rFonts w:ascii="Times New Roman" w:hAnsi="Times New Roman" w:cs="Times New Roman"/>
          <w:i/>
          <w:lang w:val="pl-PL"/>
        </w:rPr>
        <w:t xml:space="preserve"> </w:t>
      </w:r>
      <w:proofErr w:type="spellStart"/>
      <w:r w:rsidRPr="00C83A4D">
        <w:rPr>
          <w:rFonts w:ascii="Times New Roman" w:hAnsi="Times New Roman" w:cs="Times New Roman"/>
          <w:i/>
          <w:lang w:val="pl-PL"/>
        </w:rPr>
        <w:t>anser</w:t>
      </w:r>
      <w:proofErr w:type="spellEnd"/>
      <w:r w:rsidR="0051081C">
        <w:rPr>
          <w:rFonts w:ascii="Times New Roman" w:hAnsi="Times New Roman" w:cs="Times New Roman"/>
          <w:lang w:val="pl-PL"/>
        </w:rPr>
        <w:t xml:space="preserve"> </w:t>
      </w:r>
      <w:r w:rsidR="0051081C" w:rsidRPr="0051081C">
        <w:rPr>
          <w:rFonts w:ascii="Times New Roman" w:hAnsi="Times New Roman" w:cs="Times New Roman"/>
          <w:lang w:val="pl-PL"/>
        </w:rPr>
        <w:t>- populacja lęgowa,</w:t>
      </w:r>
    </w:p>
    <w:p w:rsidR="00D05D65" w:rsidRPr="00D05D65" w:rsidRDefault="00D05D65" w:rsidP="00D05D65">
      <w:pPr>
        <w:spacing w:line="360" w:lineRule="auto"/>
        <w:jc w:val="both"/>
        <w:rPr>
          <w:rFonts w:ascii="Times New Roman" w:hAnsi="Times New Roman" w:cs="Times New Roman"/>
          <w:lang w:val="pl-PL"/>
        </w:rPr>
      </w:pPr>
      <w:r w:rsidRPr="00D05D65">
        <w:rPr>
          <w:rFonts w:ascii="Times New Roman" w:hAnsi="Times New Roman" w:cs="Times New Roman"/>
          <w:lang w:val="pl-PL"/>
        </w:rPr>
        <w:t>10</w:t>
      </w:r>
      <w:r w:rsidR="00624859">
        <w:rPr>
          <w:rFonts w:ascii="Times New Roman" w:hAnsi="Times New Roman" w:cs="Times New Roman"/>
          <w:lang w:val="pl-PL"/>
        </w:rPr>
        <w:t>.</w:t>
      </w:r>
      <w:r w:rsidRPr="00D05D65">
        <w:rPr>
          <w:rFonts w:ascii="Times New Roman" w:hAnsi="Times New Roman" w:cs="Times New Roman"/>
          <w:lang w:val="pl-PL"/>
        </w:rPr>
        <w:tab/>
        <w:t xml:space="preserve">A051 krakwa </w:t>
      </w:r>
      <w:proofErr w:type="spellStart"/>
      <w:r w:rsidRPr="00C83A4D">
        <w:rPr>
          <w:rFonts w:ascii="Times New Roman" w:hAnsi="Times New Roman" w:cs="Times New Roman"/>
          <w:i/>
          <w:lang w:val="pl-PL"/>
        </w:rPr>
        <w:t>Anas</w:t>
      </w:r>
      <w:proofErr w:type="spellEnd"/>
      <w:r w:rsidRPr="00C83A4D">
        <w:rPr>
          <w:rFonts w:ascii="Times New Roman" w:hAnsi="Times New Roman" w:cs="Times New Roman"/>
          <w:i/>
          <w:lang w:val="pl-PL"/>
        </w:rPr>
        <w:t xml:space="preserve"> </w:t>
      </w:r>
      <w:proofErr w:type="spellStart"/>
      <w:r w:rsidRPr="00C83A4D">
        <w:rPr>
          <w:rFonts w:ascii="Times New Roman" w:hAnsi="Times New Roman" w:cs="Times New Roman"/>
          <w:i/>
          <w:lang w:val="pl-PL"/>
        </w:rPr>
        <w:t>strepera</w:t>
      </w:r>
      <w:proofErr w:type="spellEnd"/>
      <w:r w:rsidR="0051081C">
        <w:rPr>
          <w:rFonts w:ascii="Times New Roman" w:hAnsi="Times New Roman" w:cs="Times New Roman"/>
          <w:i/>
          <w:lang w:val="pl-PL"/>
        </w:rPr>
        <w:t xml:space="preserve"> </w:t>
      </w:r>
      <w:r w:rsidR="0051081C" w:rsidRPr="0051081C">
        <w:rPr>
          <w:rFonts w:ascii="Times New Roman" w:hAnsi="Times New Roman" w:cs="Times New Roman"/>
          <w:lang w:val="pl-PL"/>
        </w:rPr>
        <w:t>- populacja lęgowa,</w:t>
      </w:r>
    </w:p>
    <w:p w:rsidR="00D05D65" w:rsidRPr="00D05D65" w:rsidRDefault="00D05D65" w:rsidP="00D05D65">
      <w:pPr>
        <w:spacing w:line="360" w:lineRule="auto"/>
        <w:jc w:val="both"/>
        <w:rPr>
          <w:rFonts w:ascii="Times New Roman" w:hAnsi="Times New Roman" w:cs="Times New Roman"/>
          <w:lang w:val="pl-PL"/>
        </w:rPr>
      </w:pPr>
      <w:r w:rsidRPr="00D05D65">
        <w:rPr>
          <w:rFonts w:ascii="Times New Roman" w:hAnsi="Times New Roman" w:cs="Times New Roman"/>
          <w:lang w:val="pl-PL"/>
        </w:rPr>
        <w:t>11</w:t>
      </w:r>
      <w:r w:rsidR="00624859">
        <w:rPr>
          <w:rFonts w:ascii="Times New Roman" w:hAnsi="Times New Roman" w:cs="Times New Roman"/>
          <w:lang w:val="pl-PL"/>
        </w:rPr>
        <w:t>.</w:t>
      </w:r>
      <w:r w:rsidRPr="00D05D65">
        <w:rPr>
          <w:rFonts w:ascii="Times New Roman" w:hAnsi="Times New Roman" w:cs="Times New Roman"/>
          <w:lang w:val="pl-PL"/>
        </w:rPr>
        <w:tab/>
        <w:t xml:space="preserve">A055 cyranka </w:t>
      </w:r>
      <w:proofErr w:type="spellStart"/>
      <w:r w:rsidRPr="00C83A4D">
        <w:rPr>
          <w:rFonts w:ascii="Times New Roman" w:hAnsi="Times New Roman" w:cs="Times New Roman"/>
          <w:i/>
          <w:lang w:val="pl-PL"/>
        </w:rPr>
        <w:t>Anas</w:t>
      </w:r>
      <w:proofErr w:type="spellEnd"/>
      <w:r w:rsidRPr="00C83A4D">
        <w:rPr>
          <w:rFonts w:ascii="Times New Roman" w:hAnsi="Times New Roman" w:cs="Times New Roman"/>
          <w:i/>
          <w:lang w:val="pl-PL"/>
        </w:rPr>
        <w:t xml:space="preserve"> </w:t>
      </w:r>
      <w:proofErr w:type="spellStart"/>
      <w:r w:rsidRPr="00C83A4D">
        <w:rPr>
          <w:rFonts w:ascii="Times New Roman" w:hAnsi="Times New Roman" w:cs="Times New Roman"/>
          <w:i/>
          <w:lang w:val="pl-PL"/>
        </w:rPr>
        <w:t>querquedula</w:t>
      </w:r>
      <w:proofErr w:type="spellEnd"/>
      <w:r w:rsidRPr="00D05D65">
        <w:rPr>
          <w:rFonts w:ascii="Times New Roman" w:hAnsi="Times New Roman" w:cs="Times New Roman"/>
          <w:lang w:val="pl-PL"/>
        </w:rPr>
        <w:t xml:space="preserve"> </w:t>
      </w:r>
      <w:r w:rsidR="0051081C" w:rsidRPr="0051081C">
        <w:rPr>
          <w:rFonts w:ascii="Times New Roman" w:hAnsi="Times New Roman" w:cs="Times New Roman"/>
          <w:lang w:val="pl-PL"/>
        </w:rPr>
        <w:t>- populacja lęgowa,</w:t>
      </w:r>
    </w:p>
    <w:p w:rsidR="00D05D65" w:rsidRPr="00D05D65" w:rsidRDefault="00D05D65" w:rsidP="00D05D65">
      <w:pPr>
        <w:spacing w:line="360" w:lineRule="auto"/>
        <w:jc w:val="both"/>
        <w:rPr>
          <w:rFonts w:ascii="Times New Roman" w:hAnsi="Times New Roman" w:cs="Times New Roman"/>
          <w:lang w:val="pl-PL"/>
        </w:rPr>
      </w:pPr>
      <w:r w:rsidRPr="00D05D65">
        <w:rPr>
          <w:rFonts w:ascii="Times New Roman" w:hAnsi="Times New Roman" w:cs="Times New Roman"/>
          <w:lang w:val="pl-PL"/>
        </w:rPr>
        <w:t>12</w:t>
      </w:r>
      <w:r w:rsidR="00624859">
        <w:rPr>
          <w:rFonts w:ascii="Times New Roman" w:hAnsi="Times New Roman" w:cs="Times New Roman"/>
          <w:lang w:val="pl-PL"/>
        </w:rPr>
        <w:t>.</w:t>
      </w:r>
      <w:r w:rsidRPr="00D05D65">
        <w:rPr>
          <w:rFonts w:ascii="Times New Roman" w:hAnsi="Times New Roman" w:cs="Times New Roman"/>
          <w:lang w:val="pl-PL"/>
        </w:rPr>
        <w:tab/>
        <w:t xml:space="preserve">A056 płaskonos </w:t>
      </w:r>
      <w:proofErr w:type="spellStart"/>
      <w:r w:rsidRPr="00C83A4D">
        <w:rPr>
          <w:rFonts w:ascii="Times New Roman" w:hAnsi="Times New Roman" w:cs="Times New Roman"/>
          <w:i/>
          <w:lang w:val="pl-PL"/>
        </w:rPr>
        <w:t>Anas</w:t>
      </w:r>
      <w:proofErr w:type="spellEnd"/>
      <w:r w:rsidRPr="00C83A4D">
        <w:rPr>
          <w:rFonts w:ascii="Times New Roman" w:hAnsi="Times New Roman" w:cs="Times New Roman"/>
          <w:i/>
          <w:lang w:val="pl-PL"/>
        </w:rPr>
        <w:t xml:space="preserve"> </w:t>
      </w:r>
      <w:proofErr w:type="spellStart"/>
      <w:r w:rsidRPr="00C83A4D">
        <w:rPr>
          <w:rFonts w:ascii="Times New Roman" w:hAnsi="Times New Roman" w:cs="Times New Roman"/>
          <w:i/>
          <w:lang w:val="pl-PL"/>
        </w:rPr>
        <w:t>clypeata</w:t>
      </w:r>
      <w:proofErr w:type="spellEnd"/>
      <w:r w:rsidR="0051081C">
        <w:rPr>
          <w:rFonts w:ascii="Times New Roman" w:hAnsi="Times New Roman" w:cs="Times New Roman"/>
          <w:i/>
          <w:lang w:val="pl-PL"/>
        </w:rPr>
        <w:t xml:space="preserve"> </w:t>
      </w:r>
      <w:r w:rsidR="0051081C" w:rsidRPr="0051081C">
        <w:rPr>
          <w:rFonts w:ascii="Times New Roman" w:hAnsi="Times New Roman" w:cs="Times New Roman"/>
          <w:lang w:val="pl-PL"/>
        </w:rPr>
        <w:t>- populacja lęgowa,</w:t>
      </w:r>
    </w:p>
    <w:p w:rsidR="00D05D65" w:rsidRPr="00D05D65" w:rsidRDefault="00D05D65" w:rsidP="00D05D65">
      <w:pPr>
        <w:spacing w:line="360" w:lineRule="auto"/>
        <w:jc w:val="both"/>
        <w:rPr>
          <w:rFonts w:ascii="Times New Roman" w:hAnsi="Times New Roman" w:cs="Times New Roman"/>
          <w:lang w:val="pl-PL"/>
        </w:rPr>
      </w:pPr>
      <w:r w:rsidRPr="00D05D65">
        <w:rPr>
          <w:rFonts w:ascii="Times New Roman" w:hAnsi="Times New Roman" w:cs="Times New Roman"/>
          <w:lang w:val="pl-PL"/>
        </w:rPr>
        <w:t>13</w:t>
      </w:r>
      <w:r w:rsidR="00624859">
        <w:rPr>
          <w:rFonts w:ascii="Times New Roman" w:hAnsi="Times New Roman" w:cs="Times New Roman"/>
          <w:lang w:val="pl-PL"/>
        </w:rPr>
        <w:t>.</w:t>
      </w:r>
      <w:r w:rsidRPr="00D05D65">
        <w:rPr>
          <w:rFonts w:ascii="Times New Roman" w:hAnsi="Times New Roman" w:cs="Times New Roman"/>
          <w:lang w:val="pl-PL"/>
        </w:rPr>
        <w:tab/>
        <w:t xml:space="preserve">A059 głowienka </w:t>
      </w:r>
      <w:proofErr w:type="spellStart"/>
      <w:r w:rsidRPr="00C83A4D">
        <w:rPr>
          <w:rFonts w:ascii="Times New Roman" w:hAnsi="Times New Roman" w:cs="Times New Roman"/>
          <w:i/>
          <w:lang w:val="pl-PL"/>
        </w:rPr>
        <w:t>Aythya</w:t>
      </w:r>
      <w:proofErr w:type="spellEnd"/>
      <w:r w:rsidRPr="00C83A4D">
        <w:rPr>
          <w:rFonts w:ascii="Times New Roman" w:hAnsi="Times New Roman" w:cs="Times New Roman"/>
          <w:i/>
          <w:lang w:val="pl-PL"/>
        </w:rPr>
        <w:t xml:space="preserve"> </w:t>
      </w:r>
      <w:proofErr w:type="spellStart"/>
      <w:r w:rsidRPr="00C83A4D">
        <w:rPr>
          <w:rFonts w:ascii="Times New Roman" w:hAnsi="Times New Roman" w:cs="Times New Roman"/>
          <w:i/>
          <w:lang w:val="pl-PL"/>
        </w:rPr>
        <w:t>ferina</w:t>
      </w:r>
      <w:proofErr w:type="spellEnd"/>
      <w:r w:rsidRPr="00D05D65">
        <w:rPr>
          <w:rFonts w:ascii="Times New Roman" w:hAnsi="Times New Roman" w:cs="Times New Roman"/>
          <w:lang w:val="pl-PL"/>
        </w:rPr>
        <w:t xml:space="preserve"> </w:t>
      </w:r>
      <w:r w:rsidR="0051081C" w:rsidRPr="0051081C">
        <w:rPr>
          <w:rFonts w:ascii="Times New Roman" w:hAnsi="Times New Roman" w:cs="Times New Roman"/>
          <w:lang w:val="pl-PL"/>
        </w:rPr>
        <w:t>- populacja lęgowa,</w:t>
      </w:r>
    </w:p>
    <w:p w:rsidR="00D05D65" w:rsidRPr="00D05D65" w:rsidRDefault="00D05D65" w:rsidP="00D05D65">
      <w:pPr>
        <w:spacing w:line="360" w:lineRule="auto"/>
        <w:jc w:val="both"/>
        <w:rPr>
          <w:rFonts w:ascii="Times New Roman" w:hAnsi="Times New Roman" w:cs="Times New Roman"/>
          <w:lang w:val="pl-PL"/>
        </w:rPr>
      </w:pPr>
      <w:r w:rsidRPr="00D05D65">
        <w:rPr>
          <w:rFonts w:ascii="Times New Roman" w:hAnsi="Times New Roman" w:cs="Times New Roman"/>
          <w:lang w:val="pl-PL"/>
        </w:rPr>
        <w:lastRenderedPageBreak/>
        <w:t>14</w:t>
      </w:r>
      <w:r w:rsidR="00624859">
        <w:rPr>
          <w:rFonts w:ascii="Times New Roman" w:hAnsi="Times New Roman" w:cs="Times New Roman"/>
          <w:lang w:val="pl-PL"/>
        </w:rPr>
        <w:t>.</w:t>
      </w:r>
      <w:r w:rsidRPr="00D05D65">
        <w:rPr>
          <w:rFonts w:ascii="Times New Roman" w:hAnsi="Times New Roman" w:cs="Times New Roman"/>
          <w:lang w:val="pl-PL"/>
        </w:rPr>
        <w:tab/>
        <w:t xml:space="preserve">A061 czernica </w:t>
      </w:r>
      <w:proofErr w:type="spellStart"/>
      <w:r w:rsidRPr="00C83A4D">
        <w:rPr>
          <w:rFonts w:ascii="Times New Roman" w:hAnsi="Times New Roman" w:cs="Times New Roman"/>
          <w:i/>
          <w:lang w:val="pl-PL"/>
        </w:rPr>
        <w:t>Aythya</w:t>
      </w:r>
      <w:proofErr w:type="spellEnd"/>
      <w:r w:rsidRPr="00C83A4D">
        <w:rPr>
          <w:rFonts w:ascii="Times New Roman" w:hAnsi="Times New Roman" w:cs="Times New Roman"/>
          <w:i/>
          <w:lang w:val="pl-PL"/>
        </w:rPr>
        <w:t xml:space="preserve"> </w:t>
      </w:r>
      <w:proofErr w:type="spellStart"/>
      <w:r w:rsidRPr="00C83A4D">
        <w:rPr>
          <w:rFonts w:ascii="Times New Roman" w:hAnsi="Times New Roman" w:cs="Times New Roman"/>
          <w:i/>
          <w:lang w:val="pl-PL"/>
        </w:rPr>
        <w:t>fuligula</w:t>
      </w:r>
      <w:proofErr w:type="spellEnd"/>
      <w:r w:rsidR="0051081C">
        <w:rPr>
          <w:rFonts w:ascii="Times New Roman" w:hAnsi="Times New Roman" w:cs="Times New Roman"/>
          <w:i/>
          <w:lang w:val="pl-PL"/>
        </w:rPr>
        <w:t xml:space="preserve"> </w:t>
      </w:r>
      <w:r w:rsidR="0051081C" w:rsidRPr="0051081C">
        <w:rPr>
          <w:rFonts w:ascii="Times New Roman" w:hAnsi="Times New Roman" w:cs="Times New Roman"/>
          <w:lang w:val="pl-PL"/>
        </w:rPr>
        <w:t>- populacja lęgowa,</w:t>
      </w:r>
    </w:p>
    <w:p w:rsidR="00D05D65" w:rsidRPr="00D05D65" w:rsidRDefault="00D05D65" w:rsidP="00D05D65">
      <w:pPr>
        <w:spacing w:line="360" w:lineRule="auto"/>
        <w:jc w:val="both"/>
        <w:rPr>
          <w:rFonts w:ascii="Times New Roman" w:hAnsi="Times New Roman" w:cs="Times New Roman"/>
          <w:lang w:val="pl-PL"/>
        </w:rPr>
      </w:pPr>
      <w:r w:rsidRPr="00D05D65">
        <w:rPr>
          <w:rFonts w:ascii="Times New Roman" w:hAnsi="Times New Roman" w:cs="Times New Roman"/>
          <w:lang w:val="pl-PL"/>
        </w:rPr>
        <w:t>15</w:t>
      </w:r>
      <w:r w:rsidR="00624859">
        <w:rPr>
          <w:rFonts w:ascii="Times New Roman" w:hAnsi="Times New Roman" w:cs="Times New Roman"/>
          <w:lang w:val="pl-PL"/>
        </w:rPr>
        <w:t>.</w:t>
      </w:r>
      <w:r w:rsidRPr="00D05D65">
        <w:rPr>
          <w:rFonts w:ascii="Times New Roman" w:hAnsi="Times New Roman" w:cs="Times New Roman"/>
          <w:lang w:val="pl-PL"/>
        </w:rPr>
        <w:tab/>
        <w:t xml:space="preserve">A075 bielik </w:t>
      </w:r>
      <w:proofErr w:type="spellStart"/>
      <w:r w:rsidRPr="00C83A4D">
        <w:rPr>
          <w:rFonts w:ascii="Times New Roman" w:hAnsi="Times New Roman" w:cs="Times New Roman"/>
          <w:i/>
          <w:lang w:val="pl-PL"/>
        </w:rPr>
        <w:t>Haliaeetus</w:t>
      </w:r>
      <w:proofErr w:type="spellEnd"/>
      <w:r w:rsidRPr="00C83A4D">
        <w:rPr>
          <w:rFonts w:ascii="Times New Roman" w:hAnsi="Times New Roman" w:cs="Times New Roman"/>
          <w:i/>
          <w:lang w:val="pl-PL"/>
        </w:rPr>
        <w:t xml:space="preserve"> </w:t>
      </w:r>
      <w:proofErr w:type="spellStart"/>
      <w:r w:rsidRPr="00C83A4D">
        <w:rPr>
          <w:rFonts w:ascii="Times New Roman" w:hAnsi="Times New Roman" w:cs="Times New Roman"/>
          <w:i/>
          <w:lang w:val="pl-PL"/>
        </w:rPr>
        <w:t>albicilla</w:t>
      </w:r>
      <w:proofErr w:type="spellEnd"/>
      <w:r w:rsidR="0051081C">
        <w:rPr>
          <w:rFonts w:ascii="Times New Roman" w:hAnsi="Times New Roman" w:cs="Times New Roman"/>
          <w:i/>
          <w:lang w:val="pl-PL"/>
        </w:rPr>
        <w:t xml:space="preserve"> </w:t>
      </w:r>
      <w:r w:rsidR="0051081C" w:rsidRPr="0051081C">
        <w:rPr>
          <w:rFonts w:ascii="Times New Roman" w:hAnsi="Times New Roman" w:cs="Times New Roman"/>
          <w:lang w:val="pl-PL"/>
        </w:rPr>
        <w:t>- populacja lęgowa,</w:t>
      </w:r>
    </w:p>
    <w:p w:rsidR="00D05D65" w:rsidRPr="00D05D65" w:rsidRDefault="00D05D65" w:rsidP="00D05D65">
      <w:pPr>
        <w:spacing w:line="360" w:lineRule="auto"/>
        <w:jc w:val="both"/>
        <w:rPr>
          <w:rFonts w:ascii="Times New Roman" w:hAnsi="Times New Roman" w:cs="Times New Roman"/>
          <w:lang w:val="pl-PL"/>
        </w:rPr>
      </w:pPr>
      <w:r w:rsidRPr="00D05D65">
        <w:rPr>
          <w:rFonts w:ascii="Times New Roman" w:hAnsi="Times New Roman" w:cs="Times New Roman"/>
          <w:lang w:val="pl-PL"/>
        </w:rPr>
        <w:t>16</w:t>
      </w:r>
      <w:r w:rsidR="00624859">
        <w:rPr>
          <w:rFonts w:ascii="Times New Roman" w:hAnsi="Times New Roman" w:cs="Times New Roman"/>
          <w:lang w:val="pl-PL"/>
        </w:rPr>
        <w:t>.</w:t>
      </w:r>
      <w:r w:rsidRPr="00D05D65">
        <w:rPr>
          <w:rFonts w:ascii="Times New Roman" w:hAnsi="Times New Roman" w:cs="Times New Roman"/>
          <w:lang w:val="pl-PL"/>
        </w:rPr>
        <w:tab/>
        <w:t xml:space="preserve">A081 błotniak stawowy </w:t>
      </w:r>
      <w:proofErr w:type="spellStart"/>
      <w:r w:rsidRPr="00C83A4D">
        <w:rPr>
          <w:rFonts w:ascii="Times New Roman" w:hAnsi="Times New Roman" w:cs="Times New Roman"/>
          <w:i/>
          <w:lang w:val="pl-PL"/>
        </w:rPr>
        <w:t>Circus</w:t>
      </w:r>
      <w:proofErr w:type="spellEnd"/>
      <w:r w:rsidRPr="00C83A4D">
        <w:rPr>
          <w:rFonts w:ascii="Times New Roman" w:hAnsi="Times New Roman" w:cs="Times New Roman"/>
          <w:i/>
          <w:lang w:val="pl-PL"/>
        </w:rPr>
        <w:t xml:space="preserve"> </w:t>
      </w:r>
      <w:proofErr w:type="spellStart"/>
      <w:r w:rsidRPr="00C83A4D">
        <w:rPr>
          <w:rFonts w:ascii="Times New Roman" w:hAnsi="Times New Roman" w:cs="Times New Roman"/>
          <w:i/>
          <w:lang w:val="pl-PL"/>
        </w:rPr>
        <w:t>aeruginosus</w:t>
      </w:r>
      <w:proofErr w:type="spellEnd"/>
      <w:r w:rsidR="0051081C">
        <w:rPr>
          <w:rFonts w:ascii="Times New Roman" w:hAnsi="Times New Roman" w:cs="Times New Roman"/>
          <w:i/>
          <w:lang w:val="pl-PL"/>
        </w:rPr>
        <w:t xml:space="preserve"> </w:t>
      </w:r>
      <w:r w:rsidR="0051081C" w:rsidRPr="0051081C">
        <w:rPr>
          <w:rFonts w:ascii="Times New Roman" w:hAnsi="Times New Roman" w:cs="Times New Roman"/>
          <w:lang w:val="pl-PL"/>
        </w:rPr>
        <w:t>- populacja lęgowa,</w:t>
      </w:r>
    </w:p>
    <w:p w:rsidR="00D05D65" w:rsidRPr="00D05D65" w:rsidRDefault="00D05D65" w:rsidP="00D05D65">
      <w:pPr>
        <w:spacing w:line="360" w:lineRule="auto"/>
        <w:jc w:val="both"/>
        <w:rPr>
          <w:rFonts w:ascii="Times New Roman" w:hAnsi="Times New Roman" w:cs="Times New Roman"/>
          <w:lang w:val="pl-PL"/>
        </w:rPr>
      </w:pPr>
      <w:r w:rsidRPr="00D05D65">
        <w:rPr>
          <w:rFonts w:ascii="Times New Roman" w:hAnsi="Times New Roman" w:cs="Times New Roman"/>
          <w:lang w:val="pl-PL"/>
        </w:rPr>
        <w:t>17</w:t>
      </w:r>
      <w:r w:rsidR="00624859">
        <w:rPr>
          <w:rFonts w:ascii="Times New Roman" w:hAnsi="Times New Roman" w:cs="Times New Roman"/>
          <w:lang w:val="pl-PL"/>
        </w:rPr>
        <w:t>.</w:t>
      </w:r>
      <w:r w:rsidRPr="00D05D65">
        <w:rPr>
          <w:rFonts w:ascii="Times New Roman" w:hAnsi="Times New Roman" w:cs="Times New Roman"/>
          <w:lang w:val="pl-PL"/>
        </w:rPr>
        <w:tab/>
        <w:t xml:space="preserve">A084 błotniak łąkowy </w:t>
      </w:r>
      <w:proofErr w:type="spellStart"/>
      <w:r w:rsidRPr="00C83A4D">
        <w:rPr>
          <w:rFonts w:ascii="Times New Roman" w:hAnsi="Times New Roman" w:cs="Times New Roman"/>
          <w:i/>
          <w:lang w:val="pl-PL"/>
        </w:rPr>
        <w:t>Circus</w:t>
      </w:r>
      <w:proofErr w:type="spellEnd"/>
      <w:r w:rsidRPr="00C83A4D">
        <w:rPr>
          <w:rFonts w:ascii="Times New Roman" w:hAnsi="Times New Roman" w:cs="Times New Roman"/>
          <w:i/>
          <w:lang w:val="pl-PL"/>
        </w:rPr>
        <w:t xml:space="preserve"> </w:t>
      </w:r>
      <w:proofErr w:type="spellStart"/>
      <w:r w:rsidRPr="00C83A4D">
        <w:rPr>
          <w:rFonts w:ascii="Times New Roman" w:hAnsi="Times New Roman" w:cs="Times New Roman"/>
          <w:i/>
          <w:lang w:val="pl-PL"/>
        </w:rPr>
        <w:t>pygargus</w:t>
      </w:r>
      <w:proofErr w:type="spellEnd"/>
      <w:r w:rsidR="0051081C">
        <w:rPr>
          <w:rFonts w:ascii="Times New Roman" w:hAnsi="Times New Roman" w:cs="Times New Roman"/>
          <w:i/>
          <w:lang w:val="pl-PL"/>
        </w:rPr>
        <w:t xml:space="preserve"> </w:t>
      </w:r>
      <w:r w:rsidR="0051081C" w:rsidRPr="0051081C">
        <w:rPr>
          <w:rFonts w:ascii="Times New Roman" w:hAnsi="Times New Roman" w:cs="Times New Roman"/>
          <w:lang w:val="pl-PL"/>
        </w:rPr>
        <w:t>- populacja lęgowa,</w:t>
      </w:r>
    </w:p>
    <w:p w:rsidR="00D05D65" w:rsidRPr="00D05D65" w:rsidRDefault="00D05D65" w:rsidP="00D05D65">
      <w:pPr>
        <w:spacing w:line="360" w:lineRule="auto"/>
        <w:jc w:val="both"/>
        <w:rPr>
          <w:rFonts w:ascii="Times New Roman" w:hAnsi="Times New Roman" w:cs="Times New Roman"/>
          <w:lang w:val="pl-PL"/>
        </w:rPr>
      </w:pPr>
      <w:r w:rsidRPr="00D05D65">
        <w:rPr>
          <w:rFonts w:ascii="Times New Roman" w:hAnsi="Times New Roman" w:cs="Times New Roman"/>
          <w:lang w:val="pl-PL"/>
        </w:rPr>
        <w:t>18</w:t>
      </w:r>
      <w:r w:rsidR="00624859">
        <w:rPr>
          <w:rFonts w:ascii="Times New Roman" w:hAnsi="Times New Roman" w:cs="Times New Roman"/>
          <w:lang w:val="pl-PL"/>
        </w:rPr>
        <w:t>.</w:t>
      </w:r>
      <w:r w:rsidRPr="00D05D65">
        <w:rPr>
          <w:rFonts w:ascii="Times New Roman" w:hAnsi="Times New Roman" w:cs="Times New Roman"/>
          <w:lang w:val="pl-PL"/>
        </w:rPr>
        <w:tab/>
        <w:t xml:space="preserve">A118 wodnik </w:t>
      </w:r>
      <w:proofErr w:type="spellStart"/>
      <w:r w:rsidRPr="00C83A4D">
        <w:rPr>
          <w:rFonts w:ascii="Times New Roman" w:hAnsi="Times New Roman" w:cs="Times New Roman"/>
          <w:i/>
          <w:lang w:val="pl-PL"/>
        </w:rPr>
        <w:t>Rallus</w:t>
      </w:r>
      <w:proofErr w:type="spellEnd"/>
      <w:r w:rsidRPr="00C83A4D">
        <w:rPr>
          <w:rFonts w:ascii="Times New Roman" w:hAnsi="Times New Roman" w:cs="Times New Roman"/>
          <w:i/>
          <w:lang w:val="pl-PL"/>
        </w:rPr>
        <w:t xml:space="preserve"> </w:t>
      </w:r>
      <w:proofErr w:type="spellStart"/>
      <w:r w:rsidRPr="00C83A4D">
        <w:rPr>
          <w:rFonts w:ascii="Times New Roman" w:hAnsi="Times New Roman" w:cs="Times New Roman"/>
          <w:i/>
          <w:lang w:val="pl-PL"/>
        </w:rPr>
        <w:t>aquaticus</w:t>
      </w:r>
      <w:proofErr w:type="spellEnd"/>
      <w:r w:rsidR="0051081C">
        <w:rPr>
          <w:rFonts w:ascii="Times New Roman" w:hAnsi="Times New Roman" w:cs="Times New Roman"/>
          <w:i/>
          <w:lang w:val="pl-PL"/>
        </w:rPr>
        <w:t xml:space="preserve"> </w:t>
      </w:r>
      <w:r w:rsidR="0051081C" w:rsidRPr="0051081C">
        <w:rPr>
          <w:rFonts w:ascii="Times New Roman" w:hAnsi="Times New Roman" w:cs="Times New Roman"/>
          <w:lang w:val="pl-PL"/>
        </w:rPr>
        <w:t>- populacja lęgowa,</w:t>
      </w:r>
    </w:p>
    <w:p w:rsidR="00D05D65" w:rsidRPr="00D05D65" w:rsidRDefault="00D05D65" w:rsidP="00D05D65">
      <w:pPr>
        <w:spacing w:line="360" w:lineRule="auto"/>
        <w:jc w:val="both"/>
        <w:rPr>
          <w:rFonts w:ascii="Times New Roman" w:hAnsi="Times New Roman" w:cs="Times New Roman"/>
          <w:lang w:val="pl-PL"/>
        </w:rPr>
      </w:pPr>
      <w:r w:rsidRPr="00D05D65">
        <w:rPr>
          <w:rFonts w:ascii="Times New Roman" w:hAnsi="Times New Roman" w:cs="Times New Roman"/>
          <w:lang w:val="pl-PL"/>
        </w:rPr>
        <w:t>19</w:t>
      </w:r>
      <w:r w:rsidR="00624859">
        <w:rPr>
          <w:rFonts w:ascii="Times New Roman" w:hAnsi="Times New Roman" w:cs="Times New Roman"/>
          <w:lang w:val="pl-PL"/>
        </w:rPr>
        <w:t>.</w:t>
      </w:r>
      <w:r w:rsidRPr="00D05D65">
        <w:rPr>
          <w:rFonts w:ascii="Times New Roman" w:hAnsi="Times New Roman" w:cs="Times New Roman"/>
          <w:lang w:val="pl-PL"/>
        </w:rPr>
        <w:tab/>
        <w:t xml:space="preserve">A119 </w:t>
      </w:r>
      <w:proofErr w:type="spellStart"/>
      <w:r w:rsidRPr="00D05D65">
        <w:rPr>
          <w:rFonts w:ascii="Times New Roman" w:hAnsi="Times New Roman" w:cs="Times New Roman"/>
          <w:lang w:val="pl-PL"/>
        </w:rPr>
        <w:t>kropiatka</w:t>
      </w:r>
      <w:proofErr w:type="spellEnd"/>
      <w:r w:rsidRPr="00D05D65">
        <w:rPr>
          <w:rFonts w:ascii="Times New Roman" w:hAnsi="Times New Roman" w:cs="Times New Roman"/>
          <w:lang w:val="pl-PL"/>
        </w:rPr>
        <w:t xml:space="preserve"> </w:t>
      </w:r>
      <w:proofErr w:type="spellStart"/>
      <w:r w:rsidRPr="00C83A4D">
        <w:rPr>
          <w:rFonts w:ascii="Times New Roman" w:hAnsi="Times New Roman" w:cs="Times New Roman"/>
          <w:i/>
          <w:lang w:val="pl-PL"/>
        </w:rPr>
        <w:t>Porzana</w:t>
      </w:r>
      <w:proofErr w:type="spellEnd"/>
      <w:r w:rsidRPr="00C83A4D">
        <w:rPr>
          <w:rFonts w:ascii="Times New Roman" w:hAnsi="Times New Roman" w:cs="Times New Roman"/>
          <w:i/>
          <w:lang w:val="pl-PL"/>
        </w:rPr>
        <w:t xml:space="preserve"> </w:t>
      </w:r>
      <w:proofErr w:type="spellStart"/>
      <w:r w:rsidRPr="00C83A4D">
        <w:rPr>
          <w:rFonts w:ascii="Times New Roman" w:hAnsi="Times New Roman" w:cs="Times New Roman"/>
          <w:i/>
          <w:lang w:val="pl-PL"/>
        </w:rPr>
        <w:t>porzana</w:t>
      </w:r>
      <w:proofErr w:type="spellEnd"/>
      <w:r w:rsidR="0051081C">
        <w:rPr>
          <w:rFonts w:ascii="Times New Roman" w:hAnsi="Times New Roman" w:cs="Times New Roman"/>
          <w:i/>
          <w:lang w:val="pl-PL"/>
        </w:rPr>
        <w:t xml:space="preserve"> </w:t>
      </w:r>
      <w:r w:rsidR="0051081C" w:rsidRPr="0051081C">
        <w:rPr>
          <w:rFonts w:ascii="Times New Roman" w:hAnsi="Times New Roman" w:cs="Times New Roman"/>
          <w:lang w:val="pl-PL"/>
        </w:rPr>
        <w:t>- populacja lęgowa,</w:t>
      </w:r>
    </w:p>
    <w:p w:rsidR="00D05D65" w:rsidRPr="00D05D65" w:rsidRDefault="00D05D65" w:rsidP="00D05D65">
      <w:pPr>
        <w:spacing w:line="360" w:lineRule="auto"/>
        <w:jc w:val="both"/>
        <w:rPr>
          <w:rFonts w:ascii="Times New Roman" w:hAnsi="Times New Roman" w:cs="Times New Roman"/>
          <w:lang w:val="pl-PL"/>
        </w:rPr>
      </w:pPr>
      <w:r w:rsidRPr="00D05D65">
        <w:rPr>
          <w:rFonts w:ascii="Times New Roman" w:hAnsi="Times New Roman" w:cs="Times New Roman"/>
          <w:lang w:val="pl-PL"/>
        </w:rPr>
        <w:t>20</w:t>
      </w:r>
      <w:r w:rsidR="00393442">
        <w:rPr>
          <w:rFonts w:ascii="Times New Roman" w:hAnsi="Times New Roman" w:cs="Times New Roman"/>
          <w:lang w:val="pl-PL"/>
        </w:rPr>
        <w:t>.</w:t>
      </w:r>
      <w:r w:rsidRPr="00D05D65">
        <w:rPr>
          <w:rFonts w:ascii="Times New Roman" w:hAnsi="Times New Roman" w:cs="Times New Roman"/>
          <w:lang w:val="pl-PL"/>
        </w:rPr>
        <w:tab/>
        <w:t xml:space="preserve">A120 zielonka </w:t>
      </w:r>
      <w:proofErr w:type="spellStart"/>
      <w:r w:rsidRPr="00C83A4D">
        <w:rPr>
          <w:rFonts w:ascii="Times New Roman" w:hAnsi="Times New Roman" w:cs="Times New Roman"/>
          <w:i/>
          <w:lang w:val="pl-PL"/>
        </w:rPr>
        <w:t>Porzana</w:t>
      </w:r>
      <w:proofErr w:type="spellEnd"/>
      <w:r w:rsidRPr="00C83A4D">
        <w:rPr>
          <w:rFonts w:ascii="Times New Roman" w:hAnsi="Times New Roman" w:cs="Times New Roman"/>
          <w:i/>
          <w:lang w:val="pl-PL"/>
        </w:rPr>
        <w:t xml:space="preserve"> </w:t>
      </w:r>
      <w:proofErr w:type="spellStart"/>
      <w:r w:rsidRPr="00C83A4D">
        <w:rPr>
          <w:rFonts w:ascii="Times New Roman" w:hAnsi="Times New Roman" w:cs="Times New Roman"/>
          <w:i/>
          <w:lang w:val="pl-PL"/>
        </w:rPr>
        <w:t>parva</w:t>
      </w:r>
      <w:proofErr w:type="spellEnd"/>
      <w:r w:rsidR="0051081C">
        <w:rPr>
          <w:rFonts w:ascii="Times New Roman" w:hAnsi="Times New Roman" w:cs="Times New Roman"/>
          <w:i/>
          <w:lang w:val="pl-PL"/>
        </w:rPr>
        <w:t xml:space="preserve"> </w:t>
      </w:r>
      <w:r w:rsidR="0051081C" w:rsidRPr="0051081C">
        <w:rPr>
          <w:rFonts w:ascii="Times New Roman" w:hAnsi="Times New Roman" w:cs="Times New Roman"/>
          <w:lang w:val="pl-PL"/>
        </w:rPr>
        <w:t>- populacja lęgowa,</w:t>
      </w:r>
    </w:p>
    <w:p w:rsidR="00D05D65" w:rsidRPr="00D05D65" w:rsidRDefault="00D05D65" w:rsidP="00D05D65">
      <w:pPr>
        <w:spacing w:line="360" w:lineRule="auto"/>
        <w:jc w:val="both"/>
        <w:rPr>
          <w:rFonts w:ascii="Times New Roman" w:hAnsi="Times New Roman" w:cs="Times New Roman"/>
          <w:lang w:val="pl-PL"/>
        </w:rPr>
      </w:pPr>
      <w:r w:rsidRPr="00D05D65">
        <w:rPr>
          <w:rFonts w:ascii="Times New Roman" w:hAnsi="Times New Roman" w:cs="Times New Roman"/>
          <w:lang w:val="pl-PL"/>
        </w:rPr>
        <w:t>21</w:t>
      </w:r>
      <w:r w:rsidR="00393442">
        <w:rPr>
          <w:rFonts w:ascii="Times New Roman" w:hAnsi="Times New Roman" w:cs="Times New Roman"/>
          <w:lang w:val="pl-PL"/>
        </w:rPr>
        <w:t>.</w:t>
      </w:r>
      <w:r w:rsidRPr="00D05D65">
        <w:rPr>
          <w:rFonts w:ascii="Times New Roman" w:hAnsi="Times New Roman" w:cs="Times New Roman"/>
          <w:lang w:val="pl-PL"/>
        </w:rPr>
        <w:tab/>
        <w:t xml:space="preserve">A122 derkacz </w:t>
      </w:r>
      <w:proofErr w:type="spellStart"/>
      <w:r w:rsidRPr="00C83A4D">
        <w:rPr>
          <w:rFonts w:ascii="Times New Roman" w:hAnsi="Times New Roman" w:cs="Times New Roman"/>
          <w:i/>
          <w:lang w:val="pl-PL"/>
        </w:rPr>
        <w:t>Crex</w:t>
      </w:r>
      <w:proofErr w:type="spellEnd"/>
      <w:r w:rsidRPr="00C83A4D">
        <w:rPr>
          <w:rFonts w:ascii="Times New Roman" w:hAnsi="Times New Roman" w:cs="Times New Roman"/>
          <w:i/>
          <w:lang w:val="pl-PL"/>
        </w:rPr>
        <w:t xml:space="preserve"> </w:t>
      </w:r>
      <w:proofErr w:type="spellStart"/>
      <w:r w:rsidRPr="00C83A4D">
        <w:rPr>
          <w:rFonts w:ascii="Times New Roman" w:hAnsi="Times New Roman" w:cs="Times New Roman"/>
          <w:i/>
          <w:lang w:val="pl-PL"/>
        </w:rPr>
        <w:t>crex</w:t>
      </w:r>
      <w:proofErr w:type="spellEnd"/>
      <w:r w:rsidR="0051081C">
        <w:rPr>
          <w:rFonts w:ascii="Times New Roman" w:hAnsi="Times New Roman" w:cs="Times New Roman"/>
          <w:i/>
          <w:lang w:val="pl-PL"/>
        </w:rPr>
        <w:t xml:space="preserve"> </w:t>
      </w:r>
      <w:r w:rsidR="0051081C" w:rsidRPr="0051081C">
        <w:rPr>
          <w:rFonts w:ascii="Times New Roman" w:hAnsi="Times New Roman" w:cs="Times New Roman"/>
          <w:lang w:val="pl-PL"/>
        </w:rPr>
        <w:t>- populacja lęgowa,</w:t>
      </w:r>
    </w:p>
    <w:p w:rsidR="00D05D65" w:rsidRPr="00D05D65" w:rsidRDefault="00D05D65" w:rsidP="00D05D65">
      <w:pPr>
        <w:spacing w:line="360" w:lineRule="auto"/>
        <w:jc w:val="both"/>
        <w:rPr>
          <w:rFonts w:ascii="Times New Roman" w:hAnsi="Times New Roman" w:cs="Times New Roman"/>
          <w:lang w:val="pl-PL"/>
        </w:rPr>
      </w:pPr>
      <w:r w:rsidRPr="00D05D65">
        <w:rPr>
          <w:rFonts w:ascii="Times New Roman" w:hAnsi="Times New Roman" w:cs="Times New Roman"/>
          <w:lang w:val="pl-PL"/>
        </w:rPr>
        <w:t>22</w:t>
      </w:r>
      <w:r w:rsidR="00393442">
        <w:rPr>
          <w:rFonts w:ascii="Times New Roman" w:hAnsi="Times New Roman" w:cs="Times New Roman"/>
          <w:lang w:val="pl-PL"/>
        </w:rPr>
        <w:t>.</w:t>
      </w:r>
      <w:r w:rsidRPr="00D05D65">
        <w:rPr>
          <w:rFonts w:ascii="Times New Roman" w:hAnsi="Times New Roman" w:cs="Times New Roman"/>
          <w:lang w:val="pl-PL"/>
        </w:rPr>
        <w:tab/>
        <w:t xml:space="preserve">A123 kokoszka </w:t>
      </w:r>
      <w:proofErr w:type="spellStart"/>
      <w:r w:rsidRPr="00C83A4D">
        <w:rPr>
          <w:rFonts w:ascii="Times New Roman" w:hAnsi="Times New Roman" w:cs="Times New Roman"/>
          <w:i/>
          <w:lang w:val="pl-PL"/>
        </w:rPr>
        <w:t>Gallinula</w:t>
      </w:r>
      <w:proofErr w:type="spellEnd"/>
      <w:r w:rsidRPr="00C83A4D">
        <w:rPr>
          <w:rFonts w:ascii="Times New Roman" w:hAnsi="Times New Roman" w:cs="Times New Roman"/>
          <w:i/>
          <w:lang w:val="pl-PL"/>
        </w:rPr>
        <w:t xml:space="preserve"> </w:t>
      </w:r>
      <w:proofErr w:type="spellStart"/>
      <w:r w:rsidRPr="00C83A4D">
        <w:rPr>
          <w:rFonts w:ascii="Times New Roman" w:hAnsi="Times New Roman" w:cs="Times New Roman"/>
          <w:i/>
          <w:lang w:val="pl-PL"/>
        </w:rPr>
        <w:t>chloropus</w:t>
      </w:r>
      <w:proofErr w:type="spellEnd"/>
      <w:r w:rsidR="0051081C">
        <w:rPr>
          <w:rFonts w:ascii="Times New Roman" w:hAnsi="Times New Roman" w:cs="Times New Roman"/>
          <w:i/>
          <w:lang w:val="pl-PL"/>
        </w:rPr>
        <w:t xml:space="preserve"> </w:t>
      </w:r>
      <w:r w:rsidR="0051081C" w:rsidRPr="0051081C">
        <w:rPr>
          <w:rFonts w:ascii="Times New Roman" w:hAnsi="Times New Roman" w:cs="Times New Roman"/>
          <w:lang w:val="pl-PL"/>
        </w:rPr>
        <w:t>- populacja lęgowa,</w:t>
      </w:r>
    </w:p>
    <w:p w:rsidR="00D05D65" w:rsidRPr="00D05D65" w:rsidRDefault="00D05D65" w:rsidP="00D05D65">
      <w:pPr>
        <w:spacing w:line="360" w:lineRule="auto"/>
        <w:jc w:val="both"/>
        <w:rPr>
          <w:rFonts w:ascii="Times New Roman" w:hAnsi="Times New Roman" w:cs="Times New Roman"/>
          <w:lang w:val="pl-PL"/>
        </w:rPr>
      </w:pPr>
      <w:r w:rsidRPr="00D05D65">
        <w:rPr>
          <w:rFonts w:ascii="Times New Roman" w:hAnsi="Times New Roman" w:cs="Times New Roman"/>
          <w:lang w:val="pl-PL"/>
        </w:rPr>
        <w:t>23</w:t>
      </w:r>
      <w:r w:rsidR="00393442">
        <w:rPr>
          <w:rFonts w:ascii="Times New Roman" w:hAnsi="Times New Roman" w:cs="Times New Roman"/>
          <w:lang w:val="pl-PL"/>
        </w:rPr>
        <w:t>.</w:t>
      </w:r>
      <w:r w:rsidRPr="00D05D65">
        <w:rPr>
          <w:rFonts w:ascii="Times New Roman" w:hAnsi="Times New Roman" w:cs="Times New Roman"/>
          <w:lang w:val="pl-PL"/>
        </w:rPr>
        <w:tab/>
        <w:t xml:space="preserve">A125 łyska </w:t>
      </w:r>
      <w:proofErr w:type="spellStart"/>
      <w:r w:rsidRPr="00C83A4D">
        <w:rPr>
          <w:rFonts w:ascii="Times New Roman" w:hAnsi="Times New Roman" w:cs="Times New Roman"/>
          <w:i/>
          <w:lang w:val="pl-PL"/>
        </w:rPr>
        <w:t>Fulica</w:t>
      </w:r>
      <w:proofErr w:type="spellEnd"/>
      <w:r w:rsidRPr="00C83A4D">
        <w:rPr>
          <w:rFonts w:ascii="Times New Roman" w:hAnsi="Times New Roman" w:cs="Times New Roman"/>
          <w:i/>
          <w:lang w:val="pl-PL"/>
        </w:rPr>
        <w:t xml:space="preserve"> </w:t>
      </w:r>
      <w:proofErr w:type="spellStart"/>
      <w:r w:rsidRPr="00C83A4D">
        <w:rPr>
          <w:rFonts w:ascii="Times New Roman" w:hAnsi="Times New Roman" w:cs="Times New Roman"/>
          <w:i/>
          <w:lang w:val="pl-PL"/>
        </w:rPr>
        <w:t>atra</w:t>
      </w:r>
      <w:proofErr w:type="spellEnd"/>
      <w:r w:rsidR="0051081C">
        <w:rPr>
          <w:rFonts w:ascii="Times New Roman" w:hAnsi="Times New Roman" w:cs="Times New Roman"/>
          <w:lang w:val="pl-PL"/>
        </w:rPr>
        <w:t xml:space="preserve"> </w:t>
      </w:r>
      <w:r w:rsidR="0051081C" w:rsidRPr="0051081C">
        <w:rPr>
          <w:rFonts w:ascii="Times New Roman" w:hAnsi="Times New Roman" w:cs="Times New Roman"/>
          <w:lang w:val="pl-PL"/>
        </w:rPr>
        <w:t>- populacja lęgowa,</w:t>
      </w:r>
    </w:p>
    <w:p w:rsidR="00D05D65" w:rsidRPr="00D05D65" w:rsidRDefault="00D05D65" w:rsidP="00D05D65">
      <w:pPr>
        <w:spacing w:line="360" w:lineRule="auto"/>
        <w:jc w:val="both"/>
        <w:rPr>
          <w:rFonts w:ascii="Times New Roman" w:hAnsi="Times New Roman" w:cs="Times New Roman"/>
          <w:lang w:val="pl-PL"/>
        </w:rPr>
      </w:pPr>
      <w:r w:rsidRPr="00D05D65">
        <w:rPr>
          <w:rFonts w:ascii="Times New Roman" w:hAnsi="Times New Roman" w:cs="Times New Roman"/>
          <w:lang w:val="pl-PL"/>
        </w:rPr>
        <w:t>24</w:t>
      </w:r>
      <w:r w:rsidR="00393442">
        <w:rPr>
          <w:rFonts w:ascii="Times New Roman" w:hAnsi="Times New Roman" w:cs="Times New Roman"/>
          <w:lang w:val="pl-PL"/>
        </w:rPr>
        <w:t>.</w:t>
      </w:r>
      <w:r w:rsidRPr="00D05D65">
        <w:rPr>
          <w:rFonts w:ascii="Times New Roman" w:hAnsi="Times New Roman" w:cs="Times New Roman"/>
          <w:lang w:val="pl-PL"/>
        </w:rPr>
        <w:tab/>
        <w:t xml:space="preserve">A140 siewka złota </w:t>
      </w:r>
      <w:proofErr w:type="spellStart"/>
      <w:r w:rsidRPr="00C83A4D">
        <w:rPr>
          <w:rFonts w:ascii="Times New Roman" w:hAnsi="Times New Roman" w:cs="Times New Roman"/>
          <w:i/>
          <w:lang w:val="pl-PL"/>
        </w:rPr>
        <w:t>Pluvialis</w:t>
      </w:r>
      <w:proofErr w:type="spellEnd"/>
      <w:r w:rsidRPr="00C83A4D">
        <w:rPr>
          <w:rFonts w:ascii="Times New Roman" w:hAnsi="Times New Roman" w:cs="Times New Roman"/>
          <w:i/>
          <w:lang w:val="pl-PL"/>
        </w:rPr>
        <w:t xml:space="preserve"> </w:t>
      </w:r>
      <w:proofErr w:type="spellStart"/>
      <w:r w:rsidRPr="00C83A4D">
        <w:rPr>
          <w:rFonts w:ascii="Times New Roman" w:hAnsi="Times New Roman" w:cs="Times New Roman"/>
          <w:i/>
          <w:lang w:val="pl-PL"/>
        </w:rPr>
        <w:t>apricaria</w:t>
      </w:r>
      <w:proofErr w:type="spellEnd"/>
      <w:r w:rsidR="0051081C">
        <w:rPr>
          <w:rFonts w:ascii="Times New Roman" w:hAnsi="Times New Roman" w:cs="Times New Roman"/>
          <w:i/>
          <w:lang w:val="pl-PL"/>
        </w:rPr>
        <w:t xml:space="preserve"> </w:t>
      </w:r>
      <w:r w:rsidR="0051081C" w:rsidRPr="0051081C">
        <w:rPr>
          <w:rFonts w:ascii="Times New Roman" w:hAnsi="Times New Roman" w:cs="Times New Roman"/>
          <w:lang w:val="pl-PL"/>
        </w:rPr>
        <w:t xml:space="preserve">- populacja </w:t>
      </w:r>
      <w:r w:rsidR="0051081C">
        <w:rPr>
          <w:rFonts w:ascii="Times New Roman" w:hAnsi="Times New Roman" w:cs="Times New Roman"/>
          <w:lang w:val="pl-PL"/>
        </w:rPr>
        <w:t>migrująca</w:t>
      </w:r>
      <w:r w:rsidR="0051081C" w:rsidRPr="0051081C">
        <w:rPr>
          <w:rFonts w:ascii="Times New Roman" w:hAnsi="Times New Roman" w:cs="Times New Roman"/>
          <w:lang w:val="pl-PL"/>
        </w:rPr>
        <w:t>,</w:t>
      </w:r>
    </w:p>
    <w:p w:rsidR="00D05D65" w:rsidRPr="00D05D65" w:rsidRDefault="00D05D65" w:rsidP="00D05D65">
      <w:pPr>
        <w:spacing w:line="360" w:lineRule="auto"/>
        <w:jc w:val="both"/>
        <w:rPr>
          <w:rFonts w:ascii="Times New Roman" w:hAnsi="Times New Roman" w:cs="Times New Roman"/>
          <w:lang w:val="pl-PL"/>
        </w:rPr>
      </w:pPr>
      <w:r w:rsidRPr="00D05D65">
        <w:rPr>
          <w:rFonts w:ascii="Times New Roman" w:hAnsi="Times New Roman" w:cs="Times New Roman"/>
          <w:lang w:val="pl-PL"/>
        </w:rPr>
        <w:t>25</w:t>
      </w:r>
      <w:r w:rsidR="00393442">
        <w:rPr>
          <w:rFonts w:ascii="Times New Roman" w:hAnsi="Times New Roman" w:cs="Times New Roman"/>
          <w:lang w:val="pl-PL"/>
        </w:rPr>
        <w:t>.</w:t>
      </w:r>
      <w:r w:rsidRPr="00D05D65">
        <w:rPr>
          <w:rFonts w:ascii="Times New Roman" w:hAnsi="Times New Roman" w:cs="Times New Roman"/>
          <w:lang w:val="pl-PL"/>
        </w:rPr>
        <w:tab/>
        <w:t xml:space="preserve">A153 kszyk </w:t>
      </w:r>
      <w:proofErr w:type="spellStart"/>
      <w:r w:rsidRPr="00C83A4D">
        <w:rPr>
          <w:rFonts w:ascii="Times New Roman" w:hAnsi="Times New Roman" w:cs="Times New Roman"/>
          <w:i/>
          <w:lang w:val="pl-PL"/>
        </w:rPr>
        <w:t>Gallinago</w:t>
      </w:r>
      <w:proofErr w:type="spellEnd"/>
      <w:r w:rsidRPr="00C83A4D">
        <w:rPr>
          <w:rFonts w:ascii="Times New Roman" w:hAnsi="Times New Roman" w:cs="Times New Roman"/>
          <w:i/>
          <w:lang w:val="pl-PL"/>
        </w:rPr>
        <w:t xml:space="preserve"> </w:t>
      </w:r>
      <w:proofErr w:type="spellStart"/>
      <w:r w:rsidRPr="00C83A4D">
        <w:rPr>
          <w:rFonts w:ascii="Times New Roman" w:hAnsi="Times New Roman" w:cs="Times New Roman"/>
          <w:i/>
          <w:lang w:val="pl-PL"/>
        </w:rPr>
        <w:t>gallinago</w:t>
      </w:r>
      <w:proofErr w:type="spellEnd"/>
      <w:r w:rsidR="0051081C">
        <w:rPr>
          <w:rFonts w:ascii="Times New Roman" w:hAnsi="Times New Roman" w:cs="Times New Roman"/>
          <w:i/>
          <w:lang w:val="pl-PL"/>
        </w:rPr>
        <w:t xml:space="preserve"> </w:t>
      </w:r>
      <w:r w:rsidR="0051081C" w:rsidRPr="0051081C">
        <w:rPr>
          <w:rFonts w:ascii="Times New Roman" w:hAnsi="Times New Roman" w:cs="Times New Roman"/>
          <w:lang w:val="pl-PL"/>
        </w:rPr>
        <w:t>- populacja lęgowa,</w:t>
      </w:r>
    </w:p>
    <w:p w:rsidR="00D05D65" w:rsidRPr="00D05D65" w:rsidRDefault="00D05D65" w:rsidP="00D05D65">
      <w:pPr>
        <w:spacing w:line="360" w:lineRule="auto"/>
        <w:jc w:val="both"/>
        <w:rPr>
          <w:rFonts w:ascii="Times New Roman" w:hAnsi="Times New Roman" w:cs="Times New Roman"/>
          <w:lang w:val="pl-PL"/>
        </w:rPr>
      </w:pPr>
      <w:r w:rsidRPr="00D05D65">
        <w:rPr>
          <w:rFonts w:ascii="Times New Roman" w:hAnsi="Times New Roman" w:cs="Times New Roman"/>
          <w:lang w:val="pl-PL"/>
        </w:rPr>
        <w:t>26</w:t>
      </w:r>
      <w:r w:rsidR="00393442">
        <w:rPr>
          <w:rFonts w:ascii="Times New Roman" w:hAnsi="Times New Roman" w:cs="Times New Roman"/>
          <w:lang w:val="pl-PL"/>
        </w:rPr>
        <w:t>.</w:t>
      </w:r>
      <w:r w:rsidRPr="00D05D65">
        <w:rPr>
          <w:rFonts w:ascii="Times New Roman" w:hAnsi="Times New Roman" w:cs="Times New Roman"/>
          <w:lang w:val="pl-PL"/>
        </w:rPr>
        <w:tab/>
        <w:t xml:space="preserve">A156 rycyk </w:t>
      </w:r>
      <w:proofErr w:type="spellStart"/>
      <w:r w:rsidRPr="00C83A4D">
        <w:rPr>
          <w:rFonts w:ascii="Times New Roman" w:hAnsi="Times New Roman" w:cs="Times New Roman"/>
          <w:i/>
          <w:lang w:val="pl-PL"/>
        </w:rPr>
        <w:t>Limosa</w:t>
      </w:r>
      <w:proofErr w:type="spellEnd"/>
      <w:r w:rsidRPr="00C83A4D">
        <w:rPr>
          <w:rFonts w:ascii="Times New Roman" w:hAnsi="Times New Roman" w:cs="Times New Roman"/>
          <w:i/>
          <w:lang w:val="pl-PL"/>
        </w:rPr>
        <w:t xml:space="preserve"> </w:t>
      </w:r>
      <w:proofErr w:type="spellStart"/>
      <w:r w:rsidRPr="00C83A4D">
        <w:rPr>
          <w:rFonts w:ascii="Times New Roman" w:hAnsi="Times New Roman" w:cs="Times New Roman"/>
          <w:i/>
          <w:lang w:val="pl-PL"/>
        </w:rPr>
        <w:t>limosa</w:t>
      </w:r>
      <w:proofErr w:type="spellEnd"/>
      <w:r w:rsidRPr="00D05D65">
        <w:rPr>
          <w:rFonts w:ascii="Times New Roman" w:hAnsi="Times New Roman" w:cs="Times New Roman"/>
          <w:lang w:val="pl-PL"/>
        </w:rPr>
        <w:t xml:space="preserve"> </w:t>
      </w:r>
      <w:r w:rsidR="0051081C" w:rsidRPr="0051081C">
        <w:rPr>
          <w:rFonts w:ascii="Times New Roman" w:hAnsi="Times New Roman" w:cs="Times New Roman"/>
          <w:lang w:val="pl-PL"/>
        </w:rPr>
        <w:t>- populacja lęgowa,</w:t>
      </w:r>
    </w:p>
    <w:p w:rsidR="00D05D65" w:rsidRPr="00D05D65" w:rsidRDefault="00D05D65" w:rsidP="00D05D65">
      <w:pPr>
        <w:spacing w:line="360" w:lineRule="auto"/>
        <w:jc w:val="both"/>
        <w:rPr>
          <w:rFonts w:ascii="Times New Roman" w:hAnsi="Times New Roman" w:cs="Times New Roman"/>
          <w:lang w:val="pl-PL"/>
        </w:rPr>
      </w:pPr>
      <w:r w:rsidRPr="00D05D65">
        <w:rPr>
          <w:rFonts w:ascii="Times New Roman" w:hAnsi="Times New Roman" w:cs="Times New Roman"/>
          <w:lang w:val="pl-PL"/>
        </w:rPr>
        <w:t>27</w:t>
      </w:r>
      <w:r w:rsidR="00393442">
        <w:rPr>
          <w:rFonts w:ascii="Times New Roman" w:hAnsi="Times New Roman" w:cs="Times New Roman"/>
          <w:lang w:val="pl-PL"/>
        </w:rPr>
        <w:t>.</w:t>
      </w:r>
      <w:r w:rsidRPr="00D05D65">
        <w:rPr>
          <w:rFonts w:ascii="Times New Roman" w:hAnsi="Times New Roman" w:cs="Times New Roman"/>
          <w:lang w:val="pl-PL"/>
        </w:rPr>
        <w:tab/>
        <w:t xml:space="preserve">A160 kulik wielki </w:t>
      </w:r>
      <w:proofErr w:type="spellStart"/>
      <w:r w:rsidRPr="00C83A4D">
        <w:rPr>
          <w:rFonts w:ascii="Times New Roman" w:hAnsi="Times New Roman" w:cs="Times New Roman"/>
          <w:i/>
          <w:lang w:val="pl-PL"/>
        </w:rPr>
        <w:t>Numenius</w:t>
      </w:r>
      <w:proofErr w:type="spellEnd"/>
      <w:r w:rsidRPr="00C83A4D">
        <w:rPr>
          <w:rFonts w:ascii="Times New Roman" w:hAnsi="Times New Roman" w:cs="Times New Roman"/>
          <w:i/>
          <w:lang w:val="pl-PL"/>
        </w:rPr>
        <w:t xml:space="preserve"> </w:t>
      </w:r>
      <w:proofErr w:type="spellStart"/>
      <w:r w:rsidRPr="00C83A4D">
        <w:rPr>
          <w:rFonts w:ascii="Times New Roman" w:hAnsi="Times New Roman" w:cs="Times New Roman"/>
          <w:i/>
          <w:lang w:val="pl-PL"/>
        </w:rPr>
        <w:t>arquata</w:t>
      </w:r>
      <w:proofErr w:type="spellEnd"/>
      <w:r w:rsidR="0051081C">
        <w:rPr>
          <w:rFonts w:ascii="Times New Roman" w:hAnsi="Times New Roman" w:cs="Times New Roman"/>
          <w:i/>
          <w:lang w:val="pl-PL"/>
        </w:rPr>
        <w:t xml:space="preserve"> </w:t>
      </w:r>
      <w:r w:rsidR="0051081C" w:rsidRPr="0051081C">
        <w:rPr>
          <w:rFonts w:ascii="Times New Roman" w:hAnsi="Times New Roman" w:cs="Times New Roman"/>
          <w:lang w:val="pl-PL"/>
        </w:rPr>
        <w:t>- populacja lęgowa,</w:t>
      </w:r>
    </w:p>
    <w:p w:rsidR="00D05D65" w:rsidRPr="00D05D65" w:rsidRDefault="00D05D65" w:rsidP="00D05D65">
      <w:pPr>
        <w:spacing w:line="360" w:lineRule="auto"/>
        <w:jc w:val="both"/>
        <w:rPr>
          <w:rFonts w:ascii="Times New Roman" w:hAnsi="Times New Roman" w:cs="Times New Roman"/>
          <w:lang w:val="pl-PL"/>
        </w:rPr>
      </w:pPr>
      <w:r w:rsidRPr="00D05D65">
        <w:rPr>
          <w:rFonts w:ascii="Times New Roman" w:hAnsi="Times New Roman" w:cs="Times New Roman"/>
          <w:lang w:val="pl-PL"/>
        </w:rPr>
        <w:t>28</w:t>
      </w:r>
      <w:r w:rsidR="00393442">
        <w:rPr>
          <w:rFonts w:ascii="Times New Roman" w:hAnsi="Times New Roman" w:cs="Times New Roman"/>
          <w:lang w:val="pl-PL"/>
        </w:rPr>
        <w:t>.</w:t>
      </w:r>
      <w:r w:rsidRPr="00D05D65">
        <w:rPr>
          <w:rFonts w:ascii="Times New Roman" w:hAnsi="Times New Roman" w:cs="Times New Roman"/>
          <w:lang w:val="pl-PL"/>
        </w:rPr>
        <w:tab/>
        <w:t xml:space="preserve">A162 </w:t>
      </w:r>
      <w:proofErr w:type="spellStart"/>
      <w:r w:rsidRPr="00D05D65">
        <w:rPr>
          <w:rFonts w:ascii="Times New Roman" w:hAnsi="Times New Roman" w:cs="Times New Roman"/>
          <w:lang w:val="pl-PL"/>
        </w:rPr>
        <w:t>krwawodziób</w:t>
      </w:r>
      <w:proofErr w:type="spellEnd"/>
      <w:r w:rsidRPr="00D05D65">
        <w:rPr>
          <w:rFonts w:ascii="Times New Roman" w:hAnsi="Times New Roman" w:cs="Times New Roman"/>
          <w:lang w:val="pl-PL"/>
        </w:rPr>
        <w:t xml:space="preserve"> </w:t>
      </w:r>
      <w:proofErr w:type="spellStart"/>
      <w:r w:rsidRPr="00C83A4D">
        <w:rPr>
          <w:rFonts w:ascii="Times New Roman" w:hAnsi="Times New Roman" w:cs="Times New Roman"/>
          <w:i/>
          <w:lang w:val="pl-PL"/>
        </w:rPr>
        <w:t>Tringa</w:t>
      </w:r>
      <w:proofErr w:type="spellEnd"/>
      <w:r w:rsidRPr="00C83A4D">
        <w:rPr>
          <w:rFonts w:ascii="Times New Roman" w:hAnsi="Times New Roman" w:cs="Times New Roman"/>
          <w:i/>
          <w:lang w:val="pl-PL"/>
        </w:rPr>
        <w:t xml:space="preserve"> </w:t>
      </w:r>
      <w:proofErr w:type="spellStart"/>
      <w:r w:rsidRPr="00C83A4D">
        <w:rPr>
          <w:rFonts w:ascii="Times New Roman" w:hAnsi="Times New Roman" w:cs="Times New Roman"/>
          <w:i/>
          <w:lang w:val="pl-PL"/>
        </w:rPr>
        <w:t>totanus</w:t>
      </w:r>
      <w:proofErr w:type="spellEnd"/>
      <w:r w:rsidR="0051081C">
        <w:rPr>
          <w:rFonts w:ascii="Times New Roman" w:hAnsi="Times New Roman" w:cs="Times New Roman"/>
          <w:i/>
          <w:lang w:val="pl-PL"/>
        </w:rPr>
        <w:t xml:space="preserve"> </w:t>
      </w:r>
      <w:r w:rsidR="0051081C" w:rsidRPr="0051081C">
        <w:rPr>
          <w:rFonts w:ascii="Times New Roman" w:hAnsi="Times New Roman" w:cs="Times New Roman"/>
          <w:lang w:val="pl-PL"/>
        </w:rPr>
        <w:t>- populacja lęgowa,</w:t>
      </w:r>
    </w:p>
    <w:p w:rsidR="00D05D65" w:rsidRPr="00D05D65" w:rsidRDefault="00653955" w:rsidP="00D05D65">
      <w:pPr>
        <w:spacing w:line="360" w:lineRule="auto"/>
        <w:jc w:val="both"/>
        <w:rPr>
          <w:rFonts w:ascii="Times New Roman" w:hAnsi="Times New Roman" w:cs="Times New Roman"/>
          <w:lang w:val="pl-PL"/>
        </w:rPr>
      </w:pPr>
      <w:r>
        <w:rPr>
          <w:rFonts w:ascii="Times New Roman" w:hAnsi="Times New Roman" w:cs="Times New Roman"/>
          <w:lang w:val="pl-PL"/>
        </w:rPr>
        <w:t>29</w:t>
      </w:r>
      <w:r w:rsidR="00393442">
        <w:rPr>
          <w:rFonts w:ascii="Times New Roman" w:hAnsi="Times New Roman" w:cs="Times New Roman"/>
          <w:lang w:val="pl-PL"/>
        </w:rPr>
        <w:t>.</w:t>
      </w:r>
      <w:r>
        <w:rPr>
          <w:rFonts w:ascii="Times New Roman" w:hAnsi="Times New Roman" w:cs="Times New Roman"/>
          <w:lang w:val="pl-PL"/>
        </w:rPr>
        <w:tab/>
        <w:t xml:space="preserve">A196 rybitwa </w:t>
      </w:r>
      <w:proofErr w:type="spellStart"/>
      <w:r>
        <w:rPr>
          <w:rFonts w:ascii="Times New Roman" w:hAnsi="Times New Roman" w:cs="Times New Roman"/>
          <w:lang w:val="pl-PL"/>
        </w:rPr>
        <w:t>białową</w:t>
      </w:r>
      <w:r w:rsidR="00D05D65" w:rsidRPr="00D05D65">
        <w:rPr>
          <w:rFonts w:ascii="Times New Roman" w:hAnsi="Times New Roman" w:cs="Times New Roman"/>
          <w:lang w:val="pl-PL"/>
        </w:rPr>
        <w:t>sa</w:t>
      </w:r>
      <w:proofErr w:type="spellEnd"/>
      <w:r w:rsidR="00D05D65" w:rsidRPr="00D05D65">
        <w:rPr>
          <w:rFonts w:ascii="Times New Roman" w:hAnsi="Times New Roman" w:cs="Times New Roman"/>
          <w:lang w:val="pl-PL"/>
        </w:rPr>
        <w:t xml:space="preserve"> </w:t>
      </w:r>
      <w:proofErr w:type="spellStart"/>
      <w:r w:rsidR="00D05D65" w:rsidRPr="00C83A4D">
        <w:rPr>
          <w:rFonts w:ascii="Times New Roman" w:hAnsi="Times New Roman" w:cs="Times New Roman"/>
          <w:i/>
          <w:lang w:val="pl-PL"/>
        </w:rPr>
        <w:t>Chlidonias</w:t>
      </w:r>
      <w:proofErr w:type="spellEnd"/>
      <w:r w:rsidR="00D05D65" w:rsidRPr="00C83A4D">
        <w:rPr>
          <w:rFonts w:ascii="Times New Roman" w:hAnsi="Times New Roman" w:cs="Times New Roman"/>
          <w:i/>
          <w:lang w:val="pl-PL"/>
        </w:rPr>
        <w:t xml:space="preserve"> </w:t>
      </w:r>
      <w:proofErr w:type="spellStart"/>
      <w:r w:rsidR="00D05D65" w:rsidRPr="00C83A4D">
        <w:rPr>
          <w:rFonts w:ascii="Times New Roman" w:hAnsi="Times New Roman" w:cs="Times New Roman"/>
          <w:i/>
          <w:lang w:val="pl-PL"/>
        </w:rPr>
        <w:t>hybrida</w:t>
      </w:r>
      <w:proofErr w:type="spellEnd"/>
      <w:r w:rsidR="0051081C">
        <w:rPr>
          <w:rFonts w:ascii="Times New Roman" w:hAnsi="Times New Roman" w:cs="Times New Roman"/>
          <w:i/>
          <w:lang w:val="pl-PL"/>
        </w:rPr>
        <w:t xml:space="preserve"> </w:t>
      </w:r>
      <w:r w:rsidR="0051081C" w:rsidRPr="0051081C">
        <w:rPr>
          <w:rFonts w:ascii="Times New Roman" w:hAnsi="Times New Roman" w:cs="Times New Roman"/>
          <w:lang w:val="pl-PL"/>
        </w:rPr>
        <w:t>- populacja lęgowa,</w:t>
      </w:r>
    </w:p>
    <w:p w:rsidR="00D05D65" w:rsidRPr="00D05D65" w:rsidRDefault="00D05D65" w:rsidP="00D05D65">
      <w:pPr>
        <w:spacing w:line="360" w:lineRule="auto"/>
        <w:jc w:val="both"/>
        <w:rPr>
          <w:rFonts w:ascii="Times New Roman" w:hAnsi="Times New Roman" w:cs="Times New Roman"/>
          <w:lang w:val="pl-PL"/>
        </w:rPr>
      </w:pPr>
      <w:r w:rsidRPr="00D05D65">
        <w:rPr>
          <w:rFonts w:ascii="Times New Roman" w:hAnsi="Times New Roman" w:cs="Times New Roman"/>
          <w:lang w:val="pl-PL"/>
        </w:rPr>
        <w:t>30</w:t>
      </w:r>
      <w:r w:rsidR="00393442">
        <w:rPr>
          <w:rFonts w:ascii="Times New Roman" w:hAnsi="Times New Roman" w:cs="Times New Roman"/>
          <w:lang w:val="pl-PL"/>
        </w:rPr>
        <w:t>.</w:t>
      </w:r>
      <w:r w:rsidRPr="00D05D65">
        <w:rPr>
          <w:rFonts w:ascii="Times New Roman" w:hAnsi="Times New Roman" w:cs="Times New Roman"/>
          <w:lang w:val="pl-PL"/>
        </w:rPr>
        <w:tab/>
        <w:t xml:space="preserve">A197 rybitwa czarna </w:t>
      </w:r>
      <w:proofErr w:type="spellStart"/>
      <w:r w:rsidRPr="00C83A4D">
        <w:rPr>
          <w:rFonts w:ascii="Times New Roman" w:hAnsi="Times New Roman" w:cs="Times New Roman"/>
          <w:i/>
          <w:lang w:val="pl-PL"/>
        </w:rPr>
        <w:t>Chlidonias</w:t>
      </w:r>
      <w:proofErr w:type="spellEnd"/>
      <w:r w:rsidRPr="00C83A4D">
        <w:rPr>
          <w:rFonts w:ascii="Times New Roman" w:hAnsi="Times New Roman" w:cs="Times New Roman"/>
          <w:i/>
          <w:lang w:val="pl-PL"/>
        </w:rPr>
        <w:t xml:space="preserve"> </w:t>
      </w:r>
      <w:proofErr w:type="spellStart"/>
      <w:r w:rsidR="0051081C">
        <w:rPr>
          <w:rFonts w:ascii="Times New Roman" w:hAnsi="Times New Roman" w:cs="Times New Roman"/>
          <w:i/>
          <w:lang w:val="pl-PL"/>
        </w:rPr>
        <w:t>niger</w:t>
      </w:r>
      <w:proofErr w:type="spellEnd"/>
      <w:r w:rsidR="0051081C">
        <w:rPr>
          <w:rFonts w:ascii="Times New Roman" w:hAnsi="Times New Roman" w:cs="Times New Roman"/>
          <w:i/>
          <w:lang w:val="pl-PL"/>
        </w:rPr>
        <w:t xml:space="preserve"> </w:t>
      </w:r>
      <w:r w:rsidR="0051081C" w:rsidRPr="0051081C">
        <w:rPr>
          <w:rFonts w:ascii="Times New Roman" w:hAnsi="Times New Roman" w:cs="Times New Roman"/>
          <w:lang w:val="pl-PL"/>
        </w:rPr>
        <w:t>- populacja lęgowa,</w:t>
      </w:r>
    </w:p>
    <w:p w:rsidR="00D05D65" w:rsidRPr="00D05D65" w:rsidRDefault="00D05D65" w:rsidP="00D05D65">
      <w:pPr>
        <w:spacing w:line="360" w:lineRule="auto"/>
        <w:jc w:val="both"/>
        <w:rPr>
          <w:rFonts w:ascii="Times New Roman" w:hAnsi="Times New Roman" w:cs="Times New Roman"/>
          <w:lang w:val="pl-PL"/>
        </w:rPr>
      </w:pPr>
      <w:r w:rsidRPr="00D05D65">
        <w:rPr>
          <w:rFonts w:ascii="Times New Roman" w:hAnsi="Times New Roman" w:cs="Times New Roman"/>
          <w:lang w:val="pl-PL"/>
        </w:rPr>
        <w:t>31</w:t>
      </w:r>
      <w:r w:rsidR="00393442">
        <w:rPr>
          <w:rFonts w:ascii="Times New Roman" w:hAnsi="Times New Roman" w:cs="Times New Roman"/>
          <w:lang w:val="pl-PL"/>
        </w:rPr>
        <w:t>.</w:t>
      </w:r>
      <w:r w:rsidRPr="00D05D65">
        <w:rPr>
          <w:rFonts w:ascii="Times New Roman" w:hAnsi="Times New Roman" w:cs="Times New Roman"/>
          <w:lang w:val="pl-PL"/>
        </w:rPr>
        <w:tab/>
        <w:t xml:space="preserve">A198 rybitwa białoskrzydła </w:t>
      </w:r>
      <w:proofErr w:type="spellStart"/>
      <w:r w:rsidRPr="00C83A4D">
        <w:rPr>
          <w:rFonts w:ascii="Times New Roman" w:hAnsi="Times New Roman" w:cs="Times New Roman"/>
          <w:i/>
          <w:lang w:val="pl-PL"/>
        </w:rPr>
        <w:t>Chlidonias</w:t>
      </w:r>
      <w:proofErr w:type="spellEnd"/>
      <w:r w:rsidRPr="00C83A4D">
        <w:rPr>
          <w:rFonts w:ascii="Times New Roman" w:hAnsi="Times New Roman" w:cs="Times New Roman"/>
          <w:i/>
          <w:lang w:val="pl-PL"/>
        </w:rPr>
        <w:t xml:space="preserve"> </w:t>
      </w:r>
      <w:proofErr w:type="spellStart"/>
      <w:r w:rsidRPr="00C83A4D">
        <w:rPr>
          <w:rFonts w:ascii="Times New Roman" w:hAnsi="Times New Roman" w:cs="Times New Roman"/>
          <w:i/>
          <w:lang w:val="pl-PL"/>
        </w:rPr>
        <w:t>leucopterus</w:t>
      </w:r>
      <w:proofErr w:type="spellEnd"/>
      <w:r w:rsidR="0051081C">
        <w:rPr>
          <w:rFonts w:ascii="Times New Roman" w:hAnsi="Times New Roman" w:cs="Times New Roman"/>
          <w:i/>
          <w:lang w:val="pl-PL"/>
        </w:rPr>
        <w:t xml:space="preserve"> </w:t>
      </w:r>
      <w:r w:rsidR="0051081C" w:rsidRPr="0051081C">
        <w:rPr>
          <w:rFonts w:ascii="Times New Roman" w:hAnsi="Times New Roman" w:cs="Times New Roman"/>
          <w:lang w:val="pl-PL"/>
        </w:rPr>
        <w:t>- populacja lęgowa,</w:t>
      </w:r>
    </w:p>
    <w:p w:rsidR="00D05D65" w:rsidRPr="00D05D65" w:rsidRDefault="00D05D65" w:rsidP="00D05D65">
      <w:pPr>
        <w:spacing w:line="360" w:lineRule="auto"/>
        <w:jc w:val="both"/>
        <w:rPr>
          <w:rFonts w:ascii="Times New Roman" w:hAnsi="Times New Roman" w:cs="Times New Roman"/>
          <w:lang w:val="pl-PL"/>
        </w:rPr>
      </w:pPr>
      <w:r w:rsidRPr="00D05D65">
        <w:rPr>
          <w:rFonts w:ascii="Times New Roman" w:hAnsi="Times New Roman" w:cs="Times New Roman"/>
          <w:lang w:val="pl-PL"/>
        </w:rPr>
        <w:t>32</w:t>
      </w:r>
      <w:r w:rsidR="00393442">
        <w:rPr>
          <w:rFonts w:ascii="Times New Roman" w:hAnsi="Times New Roman" w:cs="Times New Roman"/>
          <w:lang w:val="pl-PL"/>
        </w:rPr>
        <w:t>.</w:t>
      </w:r>
      <w:r w:rsidRPr="00D05D65">
        <w:rPr>
          <w:rFonts w:ascii="Times New Roman" w:hAnsi="Times New Roman" w:cs="Times New Roman"/>
          <w:lang w:val="pl-PL"/>
        </w:rPr>
        <w:tab/>
        <w:t xml:space="preserve">A232 dudek </w:t>
      </w:r>
      <w:proofErr w:type="spellStart"/>
      <w:r w:rsidRPr="00C83A4D">
        <w:rPr>
          <w:rFonts w:ascii="Times New Roman" w:hAnsi="Times New Roman" w:cs="Times New Roman"/>
          <w:i/>
          <w:lang w:val="pl-PL"/>
        </w:rPr>
        <w:t>Upupa</w:t>
      </w:r>
      <w:proofErr w:type="spellEnd"/>
      <w:r w:rsidRPr="00C83A4D">
        <w:rPr>
          <w:rFonts w:ascii="Times New Roman" w:hAnsi="Times New Roman" w:cs="Times New Roman"/>
          <w:i/>
          <w:lang w:val="pl-PL"/>
        </w:rPr>
        <w:t xml:space="preserve"> </w:t>
      </w:r>
      <w:proofErr w:type="spellStart"/>
      <w:r w:rsidRPr="00C83A4D">
        <w:rPr>
          <w:rFonts w:ascii="Times New Roman" w:hAnsi="Times New Roman" w:cs="Times New Roman"/>
          <w:i/>
          <w:lang w:val="pl-PL"/>
        </w:rPr>
        <w:t>epops</w:t>
      </w:r>
      <w:proofErr w:type="spellEnd"/>
      <w:r w:rsidR="0051081C">
        <w:rPr>
          <w:rFonts w:ascii="Times New Roman" w:hAnsi="Times New Roman" w:cs="Times New Roman"/>
          <w:i/>
          <w:lang w:val="pl-PL"/>
        </w:rPr>
        <w:t xml:space="preserve"> </w:t>
      </w:r>
      <w:r w:rsidR="0051081C" w:rsidRPr="0051081C">
        <w:rPr>
          <w:rFonts w:ascii="Times New Roman" w:hAnsi="Times New Roman" w:cs="Times New Roman"/>
          <w:lang w:val="pl-PL"/>
        </w:rPr>
        <w:t>- populacja lęgowa,</w:t>
      </w:r>
    </w:p>
    <w:p w:rsidR="00D05D65" w:rsidRPr="00D05D65" w:rsidRDefault="00D05D65" w:rsidP="00D05D65">
      <w:pPr>
        <w:spacing w:line="360" w:lineRule="auto"/>
        <w:jc w:val="both"/>
        <w:rPr>
          <w:rFonts w:ascii="Times New Roman" w:hAnsi="Times New Roman" w:cs="Times New Roman"/>
          <w:lang w:val="pl-PL"/>
        </w:rPr>
      </w:pPr>
      <w:r w:rsidRPr="00D05D65">
        <w:rPr>
          <w:rFonts w:ascii="Times New Roman" w:hAnsi="Times New Roman" w:cs="Times New Roman"/>
          <w:lang w:val="pl-PL"/>
        </w:rPr>
        <w:t>33</w:t>
      </w:r>
      <w:r w:rsidR="00393442">
        <w:rPr>
          <w:rFonts w:ascii="Times New Roman" w:hAnsi="Times New Roman" w:cs="Times New Roman"/>
          <w:lang w:val="pl-PL"/>
        </w:rPr>
        <w:t>.</w:t>
      </w:r>
      <w:r w:rsidRPr="00D05D65">
        <w:rPr>
          <w:rFonts w:ascii="Times New Roman" w:hAnsi="Times New Roman" w:cs="Times New Roman"/>
          <w:lang w:val="pl-PL"/>
        </w:rPr>
        <w:tab/>
        <w:t xml:space="preserve">A272 podróżniczek </w:t>
      </w:r>
      <w:proofErr w:type="spellStart"/>
      <w:r w:rsidRPr="00C83A4D">
        <w:rPr>
          <w:rFonts w:ascii="Times New Roman" w:hAnsi="Times New Roman" w:cs="Times New Roman"/>
          <w:i/>
          <w:lang w:val="pl-PL"/>
        </w:rPr>
        <w:t>Luscinia</w:t>
      </w:r>
      <w:proofErr w:type="spellEnd"/>
      <w:r w:rsidRPr="00C83A4D">
        <w:rPr>
          <w:rFonts w:ascii="Times New Roman" w:hAnsi="Times New Roman" w:cs="Times New Roman"/>
          <w:i/>
          <w:lang w:val="pl-PL"/>
        </w:rPr>
        <w:t xml:space="preserve"> </w:t>
      </w:r>
      <w:proofErr w:type="spellStart"/>
      <w:r w:rsidRPr="00C83A4D">
        <w:rPr>
          <w:rFonts w:ascii="Times New Roman" w:hAnsi="Times New Roman" w:cs="Times New Roman"/>
          <w:i/>
          <w:lang w:val="pl-PL"/>
        </w:rPr>
        <w:t>svecica</w:t>
      </w:r>
      <w:proofErr w:type="spellEnd"/>
      <w:r w:rsidRPr="00D05D65">
        <w:rPr>
          <w:rFonts w:ascii="Times New Roman" w:hAnsi="Times New Roman" w:cs="Times New Roman"/>
          <w:lang w:val="pl-PL"/>
        </w:rPr>
        <w:t xml:space="preserve"> </w:t>
      </w:r>
      <w:r w:rsidR="0051081C" w:rsidRPr="0051081C">
        <w:rPr>
          <w:rFonts w:ascii="Times New Roman" w:hAnsi="Times New Roman" w:cs="Times New Roman"/>
          <w:lang w:val="pl-PL"/>
        </w:rPr>
        <w:t>- populacja lęgowa,</w:t>
      </w:r>
    </w:p>
    <w:p w:rsidR="00D05D65" w:rsidRPr="00D05D65" w:rsidRDefault="00D05D65" w:rsidP="00D05D65">
      <w:pPr>
        <w:spacing w:line="360" w:lineRule="auto"/>
        <w:jc w:val="both"/>
        <w:rPr>
          <w:rFonts w:ascii="Times New Roman" w:hAnsi="Times New Roman" w:cs="Times New Roman"/>
          <w:lang w:val="pl-PL"/>
        </w:rPr>
      </w:pPr>
      <w:r w:rsidRPr="00D05D65">
        <w:rPr>
          <w:rFonts w:ascii="Times New Roman" w:hAnsi="Times New Roman" w:cs="Times New Roman"/>
          <w:lang w:val="pl-PL"/>
        </w:rPr>
        <w:t>34</w:t>
      </w:r>
      <w:r w:rsidR="00393442">
        <w:rPr>
          <w:rFonts w:ascii="Times New Roman" w:hAnsi="Times New Roman" w:cs="Times New Roman"/>
          <w:lang w:val="pl-PL"/>
        </w:rPr>
        <w:t>.</w:t>
      </w:r>
      <w:r w:rsidRPr="00D05D65">
        <w:rPr>
          <w:rFonts w:ascii="Times New Roman" w:hAnsi="Times New Roman" w:cs="Times New Roman"/>
          <w:lang w:val="pl-PL"/>
        </w:rPr>
        <w:tab/>
        <w:t xml:space="preserve">A292 brzęczka </w:t>
      </w:r>
      <w:proofErr w:type="spellStart"/>
      <w:r w:rsidRPr="00C83A4D">
        <w:rPr>
          <w:rFonts w:ascii="Times New Roman" w:hAnsi="Times New Roman" w:cs="Times New Roman"/>
          <w:i/>
          <w:lang w:val="pl-PL"/>
        </w:rPr>
        <w:t>Locustella</w:t>
      </w:r>
      <w:proofErr w:type="spellEnd"/>
      <w:r w:rsidRPr="00C83A4D">
        <w:rPr>
          <w:rFonts w:ascii="Times New Roman" w:hAnsi="Times New Roman" w:cs="Times New Roman"/>
          <w:i/>
          <w:lang w:val="pl-PL"/>
        </w:rPr>
        <w:t xml:space="preserve"> </w:t>
      </w:r>
      <w:proofErr w:type="spellStart"/>
      <w:r w:rsidRPr="00C83A4D">
        <w:rPr>
          <w:rFonts w:ascii="Times New Roman" w:hAnsi="Times New Roman" w:cs="Times New Roman"/>
          <w:i/>
          <w:lang w:val="pl-PL"/>
        </w:rPr>
        <w:t>luscinioides</w:t>
      </w:r>
      <w:proofErr w:type="spellEnd"/>
      <w:r w:rsidRPr="00D05D65">
        <w:rPr>
          <w:rFonts w:ascii="Times New Roman" w:hAnsi="Times New Roman" w:cs="Times New Roman"/>
          <w:lang w:val="pl-PL"/>
        </w:rPr>
        <w:t xml:space="preserve"> </w:t>
      </w:r>
      <w:r w:rsidR="0051081C" w:rsidRPr="0051081C">
        <w:rPr>
          <w:rFonts w:ascii="Times New Roman" w:hAnsi="Times New Roman" w:cs="Times New Roman"/>
          <w:lang w:val="pl-PL"/>
        </w:rPr>
        <w:t>- populacja lęgowa,</w:t>
      </w:r>
    </w:p>
    <w:p w:rsidR="00D05D65" w:rsidRPr="00D05D65" w:rsidRDefault="00D05D65" w:rsidP="00D05D65">
      <w:pPr>
        <w:spacing w:line="360" w:lineRule="auto"/>
        <w:jc w:val="both"/>
        <w:rPr>
          <w:rFonts w:ascii="Times New Roman" w:hAnsi="Times New Roman" w:cs="Times New Roman"/>
          <w:lang w:val="pl-PL"/>
        </w:rPr>
      </w:pPr>
      <w:r w:rsidRPr="00D05D65">
        <w:rPr>
          <w:rFonts w:ascii="Times New Roman" w:hAnsi="Times New Roman" w:cs="Times New Roman"/>
          <w:lang w:val="pl-PL"/>
        </w:rPr>
        <w:t>35</w:t>
      </w:r>
      <w:r w:rsidR="00393442">
        <w:rPr>
          <w:rFonts w:ascii="Times New Roman" w:hAnsi="Times New Roman" w:cs="Times New Roman"/>
          <w:lang w:val="pl-PL"/>
        </w:rPr>
        <w:t>.</w:t>
      </w:r>
      <w:r w:rsidRPr="00D05D65">
        <w:rPr>
          <w:rFonts w:ascii="Times New Roman" w:hAnsi="Times New Roman" w:cs="Times New Roman"/>
          <w:lang w:val="pl-PL"/>
        </w:rPr>
        <w:tab/>
        <w:t xml:space="preserve">A294 wodniczka </w:t>
      </w:r>
      <w:proofErr w:type="spellStart"/>
      <w:r w:rsidRPr="00C83A4D">
        <w:rPr>
          <w:rFonts w:ascii="Times New Roman" w:hAnsi="Times New Roman" w:cs="Times New Roman"/>
          <w:i/>
          <w:lang w:val="pl-PL"/>
        </w:rPr>
        <w:t>Acrocephalus</w:t>
      </w:r>
      <w:proofErr w:type="spellEnd"/>
      <w:r w:rsidRPr="00C83A4D">
        <w:rPr>
          <w:rFonts w:ascii="Times New Roman" w:hAnsi="Times New Roman" w:cs="Times New Roman"/>
          <w:i/>
          <w:lang w:val="pl-PL"/>
        </w:rPr>
        <w:t xml:space="preserve"> </w:t>
      </w:r>
      <w:proofErr w:type="spellStart"/>
      <w:r w:rsidRPr="00C83A4D">
        <w:rPr>
          <w:rFonts w:ascii="Times New Roman" w:hAnsi="Times New Roman" w:cs="Times New Roman"/>
          <w:i/>
          <w:lang w:val="pl-PL"/>
        </w:rPr>
        <w:t>paludicola</w:t>
      </w:r>
      <w:proofErr w:type="spellEnd"/>
      <w:r w:rsidR="0051081C">
        <w:rPr>
          <w:rFonts w:ascii="Times New Roman" w:hAnsi="Times New Roman" w:cs="Times New Roman"/>
          <w:i/>
          <w:lang w:val="pl-PL"/>
        </w:rPr>
        <w:t xml:space="preserve"> </w:t>
      </w:r>
      <w:r w:rsidR="0051081C" w:rsidRPr="0051081C">
        <w:rPr>
          <w:rFonts w:ascii="Times New Roman" w:hAnsi="Times New Roman" w:cs="Times New Roman"/>
          <w:lang w:val="pl-PL"/>
        </w:rPr>
        <w:t>- populacja lęgowa,</w:t>
      </w:r>
    </w:p>
    <w:p w:rsidR="00D05D65" w:rsidRPr="00D05D65" w:rsidRDefault="00D05D65" w:rsidP="00D05D65">
      <w:pPr>
        <w:spacing w:line="360" w:lineRule="auto"/>
        <w:jc w:val="both"/>
        <w:rPr>
          <w:rFonts w:ascii="Times New Roman" w:hAnsi="Times New Roman" w:cs="Times New Roman"/>
          <w:lang w:val="pl-PL"/>
        </w:rPr>
      </w:pPr>
      <w:r w:rsidRPr="00D05D65">
        <w:rPr>
          <w:rFonts w:ascii="Times New Roman" w:hAnsi="Times New Roman" w:cs="Times New Roman"/>
          <w:lang w:val="pl-PL"/>
        </w:rPr>
        <w:t>36</w:t>
      </w:r>
      <w:r w:rsidR="00393442">
        <w:rPr>
          <w:rFonts w:ascii="Times New Roman" w:hAnsi="Times New Roman" w:cs="Times New Roman"/>
          <w:lang w:val="pl-PL"/>
        </w:rPr>
        <w:t>.</w:t>
      </w:r>
      <w:r w:rsidRPr="00D05D65">
        <w:rPr>
          <w:rFonts w:ascii="Times New Roman" w:hAnsi="Times New Roman" w:cs="Times New Roman"/>
          <w:lang w:val="pl-PL"/>
        </w:rPr>
        <w:tab/>
        <w:t xml:space="preserve">A323 wąsatka </w:t>
      </w:r>
      <w:proofErr w:type="spellStart"/>
      <w:r w:rsidRPr="00C83A4D">
        <w:rPr>
          <w:rFonts w:ascii="Times New Roman" w:hAnsi="Times New Roman" w:cs="Times New Roman"/>
          <w:i/>
          <w:lang w:val="pl-PL"/>
        </w:rPr>
        <w:t>Panurus</w:t>
      </w:r>
      <w:proofErr w:type="spellEnd"/>
      <w:r w:rsidRPr="00C83A4D">
        <w:rPr>
          <w:rFonts w:ascii="Times New Roman" w:hAnsi="Times New Roman" w:cs="Times New Roman"/>
          <w:i/>
          <w:lang w:val="pl-PL"/>
        </w:rPr>
        <w:t xml:space="preserve"> </w:t>
      </w:r>
      <w:proofErr w:type="spellStart"/>
      <w:r w:rsidRPr="00C83A4D">
        <w:rPr>
          <w:rFonts w:ascii="Times New Roman" w:hAnsi="Times New Roman" w:cs="Times New Roman"/>
          <w:i/>
          <w:lang w:val="pl-PL"/>
        </w:rPr>
        <w:t>biarmicus</w:t>
      </w:r>
      <w:proofErr w:type="spellEnd"/>
      <w:r w:rsidR="0051081C">
        <w:rPr>
          <w:rFonts w:ascii="Times New Roman" w:hAnsi="Times New Roman" w:cs="Times New Roman"/>
          <w:i/>
          <w:lang w:val="pl-PL"/>
        </w:rPr>
        <w:t xml:space="preserve"> </w:t>
      </w:r>
      <w:r w:rsidR="0051081C" w:rsidRPr="0051081C">
        <w:rPr>
          <w:rFonts w:ascii="Times New Roman" w:hAnsi="Times New Roman" w:cs="Times New Roman"/>
          <w:lang w:val="pl-PL"/>
        </w:rPr>
        <w:t>- populacja lęgowa,</w:t>
      </w:r>
    </w:p>
    <w:p w:rsidR="00D05D65" w:rsidRPr="00D05D65" w:rsidRDefault="00D05D65" w:rsidP="00D05D65">
      <w:pPr>
        <w:spacing w:line="360" w:lineRule="auto"/>
        <w:jc w:val="both"/>
        <w:rPr>
          <w:rFonts w:ascii="Times New Roman" w:hAnsi="Times New Roman" w:cs="Times New Roman"/>
          <w:lang w:val="pl-PL"/>
        </w:rPr>
      </w:pPr>
      <w:r w:rsidRPr="00D05D65">
        <w:rPr>
          <w:rFonts w:ascii="Times New Roman" w:hAnsi="Times New Roman" w:cs="Times New Roman"/>
          <w:lang w:val="pl-PL"/>
        </w:rPr>
        <w:t>37</w:t>
      </w:r>
      <w:r w:rsidR="00393442">
        <w:rPr>
          <w:rFonts w:ascii="Times New Roman" w:hAnsi="Times New Roman" w:cs="Times New Roman"/>
          <w:lang w:val="pl-PL"/>
        </w:rPr>
        <w:t>.</w:t>
      </w:r>
      <w:r w:rsidRPr="00D05D65">
        <w:rPr>
          <w:rFonts w:ascii="Times New Roman" w:hAnsi="Times New Roman" w:cs="Times New Roman"/>
          <w:lang w:val="pl-PL"/>
        </w:rPr>
        <w:tab/>
        <w:t xml:space="preserve">A336 remiz </w:t>
      </w:r>
      <w:proofErr w:type="spellStart"/>
      <w:r w:rsidRPr="00C83A4D">
        <w:rPr>
          <w:rFonts w:ascii="Times New Roman" w:hAnsi="Times New Roman" w:cs="Times New Roman"/>
          <w:i/>
          <w:lang w:val="pl-PL"/>
        </w:rPr>
        <w:t>Remiz</w:t>
      </w:r>
      <w:proofErr w:type="spellEnd"/>
      <w:r w:rsidRPr="00C83A4D">
        <w:rPr>
          <w:rFonts w:ascii="Times New Roman" w:hAnsi="Times New Roman" w:cs="Times New Roman"/>
          <w:i/>
          <w:lang w:val="pl-PL"/>
        </w:rPr>
        <w:t xml:space="preserve"> </w:t>
      </w:r>
      <w:proofErr w:type="spellStart"/>
      <w:r w:rsidRPr="00C83A4D">
        <w:rPr>
          <w:rFonts w:ascii="Times New Roman" w:hAnsi="Times New Roman" w:cs="Times New Roman"/>
          <w:i/>
          <w:lang w:val="pl-PL"/>
        </w:rPr>
        <w:t>pendulinus</w:t>
      </w:r>
      <w:proofErr w:type="spellEnd"/>
      <w:r w:rsidR="0051081C">
        <w:rPr>
          <w:rFonts w:ascii="Times New Roman" w:hAnsi="Times New Roman" w:cs="Times New Roman"/>
          <w:i/>
          <w:lang w:val="pl-PL"/>
        </w:rPr>
        <w:t xml:space="preserve"> </w:t>
      </w:r>
      <w:r w:rsidR="0051081C" w:rsidRPr="0051081C">
        <w:rPr>
          <w:rFonts w:ascii="Times New Roman" w:hAnsi="Times New Roman" w:cs="Times New Roman"/>
          <w:lang w:val="pl-PL"/>
        </w:rPr>
        <w:t>- populacja lęgowa,</w:t>
      </w:r>
    </w:p>
    <w:p w:rsidR="00D05D65" w:rsidRPr="00D05D65" w:rsidRDefault="00D05D65" w:rsidP="00D05D65">
      <w:pPr>
        <w:spacing w:line="360" w:lineRule="auto"/>
        <w:jc w:val="both"/>
        <w:rPr>
          <w:rFonts w:ascii="Times New Roman" w:hAnsi="Times New Roman" w:cs="Times New Roman"/>
          <w:lang w:val="pl-PL"/>
        </w:rPr>
      </w:pPr>
      <w:r w:rsidRPr="00D05D65">
        <w:rPr>
          <w:rFonts w:ascii="Times New Roman" w:hAnsi="Times New Roman" w:cs="Times New Roman"/>
          <w:lang w:val="pl-PL"/>
        </w:rPr>
        <w:t>38</w:t>
      </w:r>
      <w:r w:rsidR="00393442">
        <w:rPr>
          <w:rFonts w:ascii="Times New Roman" w:hAnsi="Times New Roman" w:cs="Times New Roman"/>
          <w:lang w:val="pl-PL"/>
        </w:rPr>
        <w:t>.</w:t>
      </w:r>
      <w:r w:rsidRPr="00D05D65">
        <w:rPr>
          <w:rFonts w:ascii="Times New Roman" w:hAnsi="Times New Roman" w:cs="Times New Roman"/>
          <w:lang w:val="pl-PL"/>
        </w:rPr>
        <w:tab/>
        <w:t xml:space="preserve">A338 gąsiorek </w:t>
      </w:r>
      <w:proofErr w:type="spellStart"/>
      <w:r w:rsidRPr="00C83A4D">
        <w:rPr>
          <w:rFonts w:ascii="Times New Roman" w:hAnsi="Times New Roman" w:cs="Times New Roman"/>
          <w:i/>
          <w:lang w:val="pl-PL"/>
        </w:rPr>
        <w:t>Lanius</w:t>
      </w:r>
      <w:proofErr w:type="spellEnd"/>
      <w:r w:rsidRPr="00C83A4D">
        <w:rPr>
          <w:rFonts w:ascii="Times New Roman" w:hAnsi="Times New Roman" w:cs="Times New Roman"/>
          <w:i/>
          <w:lang w:val="pl-PL"/>
        </w:rPr>
        <w:t xml:space="preserve"> </w:t>
      </w:r>
      <w:proofErr w:type="spellStart"/>
      <w:r w:rsidRPr="00C83A4D">
        <w:rPr>
          <w:rFonts w:ascii="Times New Roman" w:hAnsi="Times New Roman" w:cs="Times New Roman"/>
          <w:i/>
          <w:lang w:val="pl-PL"/>
        </w:rPr>
        <w:t>collurio</w:t>
      </w:r>
      <w:proofErr w:type="spellEnd"/>
      <w:r w:rsidR="0051081C">
        <w:rPr>
          <w:rFonts w:ascii="Times New Roman" w:hAnsi="Times New Roman" w:cs="Times New Roman"/>
          <w:i/>
          <w:lang w:val="pl-PL"/>
        </w:rPr>
        <w:t xml:space="preserve"> </w:t>
      </w:r>
      <w:r w:rsidR="0051081C" w:rsidRPr="0051081C">
        <w:rPr>
          <w:rFonts w:ascii="Times New Roman" w:hAnsi="Times New Roman" w:cs="Times New Roman"/>
          <w:lang w:val="pl-PL"/>
        </w:rPr>
        <w:t>- populacja lęgowa,</w:t>
      </w:r>
    </w:p>
    <w:p w:rsidR="00360F39" w:rsidRPr="00D05D65" w:rsidRDefault="00D05D65" w:rsidP="00D05D65">
      <w:pPr>
        <w:spacing w:line="360" w:lineRule="auto"/>
        <w:jc w:val="both"/>
        <w:rPr>
          <w:rFonts w:ascii="Times New Roman" w:hAnsi="Times New Roman" w:cs="Times New Roman"/>
          <w:lang w:val="pl-PL"/>
        </w:rPr>
      </w:pPr>
      <w:r w:rsidRPr="00D05D65">
        <w:rPr>
          <w:rFonts w:ascii="Times New Roman" w:hAnsi="Times New Roman" w:cs="Times New Roman"/>
          <w:lang w:val="pl-PL"/>
        </w:rPr>
        <w:t>39</w:t>
      </w:r>
      <w:r w:rsidRPr="00D05D65">
        <w:rPr>
          <w:rFonts w:ascii="Times New Roman" w:hAnsi="Times New Roman" w:cs="Times New Roman"/>
          <w:lang w:val="pl-PL"/>
        </w:rPr>
        <w:tab/>
        <w:t xml:space="preserve">A371 dziwonia </w:t>
      </w:r>
      <w:proofErr w:type="spellStart"/>
      <w:r w:rsidRPr="00C83A4D">
        <w:rPr>
          <w:rFonts w:ascii="Times New Roman" w:hAnsi="Times New Roman" w:cs="Times New Roman"/>
          <w:i/>
          <w:lang w:val="pl-PL"/>
        </w:rPr>
        <w:t>Carpodacus</w:t>
      </w:r>
      <w:proofErr w:type="spellEnd"/>
      <w:r w:rsidRPr="00C83A4D">
        <w:rPr>
          <w:rFonts w:ascii="Times New Roman" w:hAnsi="Times New Roman" w:cs="Times New Roman"/>
          <w:i/>
          <w:lang w:val="pl-PL"/>
        </w:rPr>
        <w:t xml:space="preserve"> </w:t>
      </w:r>
      <w:proofErr w:type="spellStart"/>
      <w:r w:rsidRPr="00C83A4D">
        <w:rPr>
          <w:rFonts w:ascii="Times New Roman" w:hAnsi="Times New Roman" w:cs="Times New Roman"/>
          <w:i/>
          <w:lang w:val="pl-PL"/>
        </w:rPr>
        <w:t>erythrinus</w:t>
      </w:r>
      <w:proofErr w:type="spellEnd"/>
      <w:r w:rsidR="0051081C">
        <w:rPr>
          <w:rFonts w:ascii="Times New Roman" w:hAnsi="Times New Roman" w:cs="Times New Roman"/>
          <w:i/>
          <w:lang w:val="pl-PL"/>
        </w:rPr>
        <w:t xml:space="preserve"> </w:t>
      </w:r>
      <w:r w:rsidR="0051081C" w:rsidRPr="0051081C">
        <w:rPr>
          <w:rFonts w:ascii="Times New Roman" w:hAnsi="Times New Roman" w:cs="Times New Roman"/>
          <w:lang w:val="pl-PL"/>
        </w:rPr>
        <w:t>- populacja</w:t>
      </w:r>
      <w:r w:rsidR="0051081C">
        <w:rPr>
          <w:rFonts w:ascii="Times New Roman" w:hAnsi="Times New Roman" w:cs="Times New Roman"/>
          <w:lang w:val="pl-PL"/>
        </w:rPr>
        <w:t xml:space="preserve"> lęgowa.</w:t>
      </w:r>
    </w:p>
    <w:p w:rsidR="00360F39" w:rsidRPr="004E593D" w:rsidRDefault="00360F39" w:rsidP="002D5C09">
      <w:pPr>
        <w:autoSpaceDE w:val="0"/>
        <w:autoSpaceDN w:val="0"/>
        <w:adjustRightInd w:val="0"/>
        <w:spacing w:before="120" w:line="360" w:lineRule="auto"/>
        <w:ind w:firstLine="709"/>
        <w:jc w:val="both"/>
        <w:rPr>
          <w:rFonts w:ascii="Times New Roman" w:hAnsi="Times New Roman"/>
          <w:lang w:val="pl-PL"/>
        </w:rPr>
      </w:pPr>
      <w:r w:rsidRPr="00360F39">
        <w:rPr>
          <w:rFonts w:ascii="Times New Roman" w:hAnsi="Times New Roman"/>
          <w:lang w:val="pl-PL"/>
        </w:rPr>
        <w:t>Regionalny Dyrektor Ochrony Środowiska w Łodzi i Regionalny Dyrektor Ochrony Środowiska w Poznaniu sporządzili projekt planu zadań ochronnych uwzględniając treść art. 28 ust. 10 ustawy o ochronie przyrody oraz treść rozporządzenia Ministra Środowiska z dnia 17 lutego 2010 r. w</w:t>
      </w:r>
      <w:r w:rsidR="0046194F">
        <w:rPr>
          <w:rFonts w:ascii="Times New Roman" w:hAnsi="Times New Roman"/>
          <w:lang w:val="pl-PL"/>
        </w:rPr>
        <w:t xml:space="preserve"> </w:t>
      </w:r>
      <w:r w:rsidRPr="00360F39">
        <w:rPr>
          <w:rFonts w:ascii="Times New Roman" w:hAnsi="Times New Roman"/>
          <w:lang w:val="pl-PL"/>
        </w:rPr>
        <w:t xml:space="preserve">sprawie sporządzania projektu planu zadań ochronnych dla obszaru </w:t>
      </w:r>
      <w:r w:rsidR="0046194F">
        <w:rPr>
          <w:rFonts w:ascii="Times New Roman" w:hAnsi="Times New Roman"/>
          <w:lang w:val="pl-PL"/>
        </w:rPr>
        <w:t xml:space="preserve">Natura 2000 (Dz. </w:t>
      </w:r>
      <w:r w:rsidRPr="00360F39">
        <w:rPr>
          <w:rFonts w:ascii="Times New Roman" w:hAnsi="Times New Roman"/>
          <w:lang w:val="pl-PL"/>
        </w:rPr>
        <w:t>U.</w:t>
      </w:r>
      <w:r w:rsidR="0046194F">
        <w:rPr>
          <w:rFonts w:ascii="Times New Roman" w:hAnsi="Times New Roman"/>
          <w:lang w:val="pl-PL"/>
        </w:rPr>
        <w:t xml:space="preserve"> </w:t>
      </w:r>
      <w:r w:rsidRPr="00360F39">
        <w:rPr>
          <w:rFonts w:ascii="Times New Roman" w:hAnsi="Times New Roman"/>
          <w:lang w:val="pl-PL"/>
        </w:rPr>
        <w:t>Nr 34, poz. 186 z późn. zm</w:t>
      </w:r>
      <w:r w:rsidRPr="004E593D">
        <w:rPr>
          <w:rFonts w:ascii="Times New Roman" w:hAnsi="Times New Roman"/>
          <w:lang w:val="pl-PL"/>
        </w:rPr>
        <w:t>.), zwanego dalej rozporządzeniem w sprawie projektu PZO.</w:t>
      </w:r>
    </w:p>
    <w:p w:rsidR="00360F39" w:rsidRPr="00360F39" w:rsidRDefault="00360F39" w:rsidP="002D5C09">
      <w:pPr>
        <w:autoSpaceDE w:val="0"/>
        <w:autoSpaceDN w:val="0"/>
        <w:adjustRightInd w:val="0"/>
        <w:spacing w:line="360" w:lineRule="auto"/>
        <w:jc w:val="both"/>
        <w:rPr>
          <w:rFonts w:ascii="Times New Roman" w:hAnsi="Times New Roman"/>
          <w:lang w:val="pl-PL"/>
        </w:rPr>
      </w:pPr>
      <w:r w:rsidRPr="00360F39">
        <w:rPr>
          <w:rFonts w:ascii="Times New Roman" w:hAnsi="Times New Roman"/>
          <w:lang w:val="pl-PL"/>
        </w:rPr>
        <w:lastRenderedPageBreak/>
        <w:t>Zgodnie z art. 28 ust. 10 ustawy o ochronie przyrody, projekt planu zadań ochronnych dla obszaru Natura 2000 zawiera:</w:t>
      </w:r>
    </w:p>
    <w:p w:rsidR="00360F39" w:rsidRPr="00360F39" w:rsidRDefault="00360F39" w:rsidP="00360F39">
      <w:pPr>
        <w:spacing w:line="360" w:lineRule="auto"/>
        <w:jc w:val="both"/>
        <w:rPr>
          <w:rFonts w:ascii="Times New Roman" w:hAnsi="Times New Roman"/>
          <w:lang w:val="pl-PL"/>
        </w:rPr>
      </w:pPr>
      <w:r w:rsidRPr="00360F39">
        <w:rPr>
          <w:rFonts w:ascii="Times New Roman" w:hAnsi="Times New Roman"/>
          <w:lang w:val="pl-PL"/>
        </w:rPr>
        <w:t>1) opis granic obszaru i mapę obszaru Natura 2000;</w:t>
      </w:r>
    </w:p>
    <w:p w:rsidR="00360F39" w:rsidRPr="00360F39" w:rsidRDefault="00360F39" w:rsidP="00360F39">
      <w:pPr>
        <w:spacing w:line="360" w:lineRule="auto"/>
        <w:jc w:val="both"/>
        <w:rPr>
          <w:rFonts w:ascii="Times New Roman" w:hAnsi="Times New Roman"/>
          <w:lang w:val="pl-PL"/>
        </w:rPr>
      </w:pPr>
      <w:r w:rsidRPr="00360F39">
        <w:rPr>
          <w:rFonts w:ascii="Times New Roman" w:hAnsi="Times New Roman"/>
          <w:lang w:val="pl-PL"/>
        </w:rPr>
        <w:t>2) identyfikację istniejących i potencjalnych zagrożeń dla zachowania właściwego stanu ochrony gatunków ptaków będących przedmiotami ochrony i ich siedlisk;</w:t>
      </w:r>
    </w:p>
    <w:p w:rsidR="00360F39" w:rsidRPr="00360F39" w:rsidRDefault="00360F39" w:rsidP="00360F39">
      <w:pPr>
        <w:spacing w:line="360" w:lineRule="auto"/>
        <w:jc w:val="both"/>
        <w:rPr>
          <w:rFonts w:ascii="Times New Roman" w:hAnsi="Times New Roman"/>
          <w:lang w:val="pl-PL"/>
        </w:rPr>
      </w:pPr>
      <w:r w:rsidRPr="00360F39">
        <w:rPr>
          <w:rFonts w:ascii="Times New Roman" w:hAnsi="Times New Roman"/>
          <w:lang w:val="pl-PL"/>
        </w:rPr>
        <w:t>3) cele działań ochronnych;</w:t>
      </w:r>
    </w:p>
    <w:p w:rsidR="00360F39" w:rsidRPr="00360F39" w:rsidRDefault="00360F39" w:rsidP="00360F39">
      <w:pPr>
        <w:spacing w:line="360" w:lineRule="auto"/>
        <w:jc w:val="both"/>
        <w:rPr>
          <w:rFonts w:ascii="Times New Roman" w:hAnsi="Times New Roman"/>
          <w:lang w:val="pl-PL"/>
        </w:rPr>
      </w:pPr>
      <w:r w:rsidRPr="00360F39">
        <w:rPr>
          <w:rFonts w:ascii="Times New Roman" w:hAnsi="Times New Roman"/>
          <w:lang w:val="pl-PL"/>
        </w:rPr>
        <w:t xml:space="preserve">4) określenie działań ochronnych ze wskazaniem podmiotów odpowiedzialnych za ich wykonanie i obszarów ich wdrażania, w tym w szczególności działań dotyczących: </w:t>
      </w:r>
    </w:p>
    <w:p w:rsidR="00360F39" w:rsidRPr="00360F39" w:rsidRDefault="00360F39" w:rsidP="00360F39">
      <w:pPr>
        <w:spacing w:line="360" w:lineRule="auto"/>
        <w:ind w:left="708"/>
        <w:jc w:val="both"/>
        <w:rPr>
          <w:rFonts w:ascii="Times New Roman" w:hAnsi="Times New Roman"/>
          <w:lang w:val="pl-PL"/>
        </w:rPr>
      </w:pPr>
      <w:r w:rsidRPr="00360F39">
        <w:rPr>
          <w:rFonts w:ascii="Times New Roman" w:hAnsi="Times New Roman"/>
          <w:lang w:val="pl-PL"/>
        </w:rPr>
        <w:t>a) ochrony czynnej gatunków ptaków będących przedmiotami ochrony i ich siedlisk,</w:t>
      </w:r>
    </w:p>
    <w:p w:rsidR="00360F39" w:rsidRPr="00360F39" w:rsidRDefault="00360F39" w:rsidP="00360F39">
      <w:pPr>
        <w:spacing w:line="360" w:lineRule="auto"/>
        <w:ind w:left="708"/>
        <w:jc w:val="both"/>
        <w:rPr>
          <w:rFonts w:ascii="Times New Roman" w:hAnsi="Times New Roman"/>
          <w:lang w:val="pl-PL"/>
        </w:rPr>
      </w:pPr>
      <w:r w:rsidRPr="00360F39">
        <w:rPr>
          <w:rFonts w:ascii="Times New Roman" w:hAnsi="Times New Roman"/>
          <w:lang w:val="pl-PL"/>
        </w:rPr>
        <w:t xml:space="preserve">b) monitoringu stanu przedmiotów ochrony oraz </w:t>
      </w:r>
      <w:r w:rsidR="00897E6A">
        <w:rPr>
          <w:rFonts w:ascii="Times New Roman" w:hAnsi="Times New Roman"/>
          <w:lang w:val="pl-PL"/>
        </w:rPr>
        <w:t>monitoringu realizacji celów, o </w:t>
      </w:r>
      <w:r w:rsidR="0046194F">
        <w:rPr>
          <w:rFonts w:ascii="Times New Roman" w:hAnsi="Times New Roman"/>
          <w:lang w:val="pl-PL"/>
        </w:rPr>
        <w:t xml:space="preserve">których mowa w </w:t>
      </w:r>
      <w:r w:rsidRPr="00360F39">
        <w:rPr>
          <w:rFonts w:ascii="Times New Roman" w:hAnsi="Times New Roman"/>
          <w:lang w:val="pl-PL"/>
        </w:rPr>
        <w:t>pkt. 3,</w:t>
      </w:r>
    </w:p>
    <w:p w:rsidR="00360F39" w:rsidRPr="00360F39" w:rsidRDefault="00360F39" w:rsidP="00360F39">
      <w:pPr>
        <w:spacing w:line="360" w:lineRule="auto"/>
        <w:ind w:left="708"/>
        <w:jc w:val="both"/>
        <w:rPr>
          <w:rFonts w:ascii="Times New Roman" w:hAnsi="Times New Roman"/>
          <w:lang w:val="pl-PL"/>
        </w:rPr>
      </w:pPr>
      <w:r w:rsidRPr="00360F39">
        <w:rPr>
          <w:rFonts w:ascii="Times New Roman" w:hAnsi="Times New Roman"/>
          <w:lang w:val="pl-PL"/>
        </w:rPr>
        <w:t>c) uzupełnienia stanu wiedzy o przedmiotach ochrony i uwarunkowaniach ich ochrony.</w:t>
      </w:r>
    </w:p>
    <w:p w:rsidR="00360F39" w:rsidRPr="00360F39" w:rsidRDefault="00360F39" w:rsidP="00360F39">
      <w:pPr>
        <w:spacing w:line="360" w:lineRule="auto"/>
        <w:jc w:val="both"/>
        <w:rPr>
          <w:rFonts w:ascii="Times New Roman" w:hAnsi="Times New Roman"/>
          <w:lang w:val="pl-PL"/>
        </w:rPr>
      </w:pPr>
      <w:r w:rsidRPr="00360F39">
        <w:rPr>
          <w:rFonts w:ascii="Times New Roman" w:hAnsi="Times New Roman"/>
          <w:lang w:val="pl-PL"/>
        </w:rPr>
        <w:t>5) wskazania do zmian w istniejących studiach uwarunkowań i kierunków zagospodarowania przestrzennego gmin, miejscowych planach zagospodarowania przestrzennego, planach zagospodarowania przestrzennego województw dotyczących eliminacji lub ograniczenia zagrożeń wewnętrznych lub zewnętrznych, jeżeli są niezbędne dla utrzymania lub odtworzenia właściwego stanu ochrony gatunków ptaków będących przedmiotami ochrony i ich siedlisk, dla których ochrony wyznaczono obszar Natura 2000;</w:t>
      </w:r>
    </w:p>
    <w:p w:rsidR="00360F39" w:rsidRPr="00360F39" w:rsidRDefault="00360F39" w:rsidP="00360F39">
      <w:pPr>
        <w:spacing w:line="360" w:lineRule="auto"/>
        <w:jc w:val="both"/>
        <w:rPr>
          <w:rFonts w:ascii="Times New Roman" w:hAnsi="Times New Roman"/>
          <w:lang w:val="pl-PL"/>
        </w:rPr>
      </w:pPr>
      <w:r w:rsidRPr="00360F39">
        <w:rPr>
          <w:rFonts w:ascii="Times New Roman" w:hAnsi="Times New Roman"/>
          <w:lang w:val="pl-PL"/>
        </w:rPr>
        <w:t>6) wskazanie terminu sporządzenia, w razie potrzeby, planu ochrony dla części lub całości obszaru.</w:t>
      </w:r>
    </w:p>
    <w:p w:rsidR="00360F39" w:rsidRPr="00360F39" w:rsidRDefault="00360F39" w:rsidP="00897E6A">
      <w:pPr>
        <w:autoSpaceDE w:val="0"/>
        <w:autoSpaceDN w:val="0"/>
        <w:adjustRightInd w:val="0"/>
        <w:spacing w:before="120" w:line="360" w:lineRule="auto"/>
        <w:ind w:firstLine="709"/>
        <w:jc w:val="both"/>
        <w:rPr>
          <w:rFonts w:ascii="Times New Roman" w:hAnsi="Times New Roman"/>
          <w:lang w:val="pl-PL"/>
        </w:rPr>
      </w:pPr>
      <w:r w:rsidRPr="00360F39">
        <w:rPr>
          <w:rFonts w:ascii="Times New Roman" w:hAnsi="Times New Roman"/>
          <w:lang w:val="pl-PL"/>
        </w:rPr>
        <w:t>Projekt PZO został sporządzony dla całego obszaru Natura 2000, gdyż nie stwierdzono okoliczności, o których mowa w art. 28 ust. 11 ust</w:t>
      </w:r>
      <w:r w:rsidR="00897E6A">
        <w:rPr>
          <w:rFonts w:ascii="Times New Roman" w:hAnsi="Times New Roman"/>
          <w:lang w:val="pl-PL"/>
        </w:rPr>
        <w:t>awy o ochronie przyrody.</w:t>
      </w:r>
    </w:p>
    <w:p w:rsidR="00360F39" w:rsidRPr="00360F39" w:rsidRDefault="00360F39" w:rsidP="00360F39">
      <w:pPr>
        <w:autoSpaceDE w:val="0"/>
        <w:autoSpaceDN w:val="0"/>
        <w:adjustRightInd w:val="0"/>
        <w:spacing w:line="360" w:lineRule="auto"/>
        <w:jc w:val="both"/>
        <w:rPr>
          <w:rFonts w:ascii="Times New Roman" w:hAnsi="Times New Roman"/>
          <w:lang w:val="pl-PL"/>
        </w:rPr>
      </w:pPr>
      <w:r w:rsidRPr="00360F39">
        <w:rPr>
          <w:rFonts w:ascii="Times New Roman" w:hAnsi="Times New Roman"/>
          <w:lang w:val="pl-PL"/>
        </w:rPr>
        <w:t>W trakcie sporządzania projektu planu zadań ochronnych został zapewniony udział społ</w:t>
      </w:r>
      <w:r w:rsidR="0046194F">
        <w:rPr>
          <w:rFonts w:ascii="Times New Roman" w:hAnsi="Times New Roman"/>
          <w:lang w:val="pl-PL"/>
        </w:rPr>
        <w:t xml:space="preserve">eczeństwa wynikający z ustawy z </w:t>
      </w:r>
      <w:r w:rsidRPr="00360F39">
        <w:rPr>
          <w:rFonts w:ascii="Times New Roman" w:hAnsi="Times New Roman"/>
          <w:lang w:val="pl-PL"/>
        </w:rPr>
        <w:t xml:space="preserve">dnia 3 października 2008 r. o udostępnianiu informacji o środowisku i jego ochronie, udziale społeczeństwa w ochronie środowiska oraz o ocenach oddziaływania na środowisko </w:t>
      </w:r>
      <w:r w:rsidR="0046194F" w:rsidRPr="00167449">
        <w:rPr>
          <w:rFonts w:ascii="Times New Roman" w:hAnsi="Times New Roman"/>
          <w:bCs/>
          <w:kern w:val="36"/>
          <w:lang w:val="pl-PL"/>
        </w:rPr>
        <w:t xml:space="preserve">(Dz. U. z </w:t>
      </w:r>
      <w:r w:rsidR="007A258F">
        <w:rPr>
          <w:rFonts w:ascii="Times New Roman" w:hAnsi="Times New Roman"/>
          <w:bCs/>
          <w:kern w:val="36"/>
          <w:lang w:val="pl-PL"/>
        </w:rPr>
        <w:t>2016</w:t>
      </w:r>
      <w:r w:rsidR="00C2464D">
        <w:rPr>
          <w:rFonts w:ascii="Times New Roman" w:hAnsi="Times New Roman"/>
          <w:bCs/>
          <w:kern w:val="36"/>
          <w:lang w:val="pl-PL"/>
        </w:rPr>
        <w:t xml:space="preserve"> poz. </w:t>
      </w:r>
      <w:r w:rsidR="00D40BFD">
        <w:rPr>
          <w:rFonts w:ascii="Times New Roman" w:hAnsi="Times New Roman"/>
          <w:bCs/>
          <w:kern w:val="36"/>
          <w:lang w:val="pl-PL"/>
        </w:rPr>
        <w:t>35</w:t>
      </w:r>
      <w:r w:rsidR="00C2464D">
        <w:rPr>
          <w:rFonts w:ascii="Times New Roman" w:hAnsi="Times New Roman"/>
          <w:bCs/>
          <w:kern w:val="36"/>
          <w:lang w:val="pl-PL"/>
        </w:rPr>
        <w:t>3</w:t>
      </w:r>
      <w:r w:rsidRPr="00167449">
        <w:rPr>
          <w:rFonts w:ascii="Times New Roman" w:hAnsi="Times New Roman"/>
          <w:bCs/>
          <w:kern w:val="36"/>
          <w:lang w:val="pl-PL"/>
        </w:rPr>
        <w:t>).</w:t>
      </w:r>
      <w:r w:rsidRPr="00360F39">
        <w:rPr>
          <w:rFonts w:ascii="Times New Roman" w:hAnsi="Times New Roman"/>
          <w:bCs/>
          <w:kern w:val="36"/>
          <w:lang w:val="pl-PL"/>
        </w:rPr>
        <w:t xml:space="preserve"> </w:t>
      </w:r>
    </w:p>
    <w:p w:rsidR="00360F39" w:rsidRPr="00360F39" w:rsidRDefault="00360F39" w:rsidP="00360F39">
      <w:pPr>
        <w:autoSpaceDE w:val="0"/>
        <w:autoSpaceDN w:val="0"/>
        <w:adjustRightInd w:val="0"/>
        <w:spacing w:line="360" w:lineRule="auto"/>
        <w:ind w:firstLine="708"/>
        <w:jc w:val="both"/>
        <w:rPr>
          <w:rFonts w:ascii="Times New Roman" w:hAnsi="Times New Roman"/>
          <w:lang w:val="pl-PL"/>
        </w:rPr>
      </w:pPr>
      <w:r w:rsidRPr="00360F39">
        <w:rPr>
          <w:rFonts w:ascii="Times New Roman" w:hAnsi="Times New Roman"/>
          <w:lang w:val="pl-PL"/>
        </w:rPr>
        <w:t>W dniu 3 grudnia 2014 r. Regionalny Dyrektor Ochrony Środowiska w Łodzi, pismem znak:</w:t>
      </w:r>
      <w:r w:rsidR="00897E6A">
        <w:rPr>
          <w:rFonts w:ascii="Times New Roman" w:hAnsi="Times New Roman"/>
          <w:lang w:val="pl-PL"/>
        </w:rPr>
        <w:t xml:space="preserve"> </w:t>
      </w:r>
      <w:r w:rsidRPr="00360F39">
        <w:rPr>
          <w:rFonts w:ascii="Times New Roman" w:hAnsi="Times New Roman"/>
          <w:lang w:val="pl-PL"/>
        </w:rPr>
        <w:t>WPN</w:t>
      </w:r>
      <w:r w:rsidR="0046194F">
        <w:rPr>
          <w:rFonts w:ascii="Times New Roman" w:hAnsi="Times New Roman"/>
          <w:lang w:val="pl-PL"/>
        </w:rPr>
        <w:t>-</w:t>
      </w:r>
      <w:r w:rsidRPr="00360F39">
        <w:rPr>
          <w:rFonts w:ascii="Times New Roman" w:hAnsi="Times New Roman"/>
          <w:lang w:val="pl-PL"/>
        </w:rPr>
        <w:t>I.6320.5.2014.AM.2 podał do publicznej wiadomości informację o zamiarze przystąpienia do sporządz</w:t>
      </w:r>
      <w:r w:rsidR="0046194F">
        <w:rPr>
          <w:rFonts w:ascii="Times New Roman" w:hAnsi="Times New Roman"/>
          <w:lang w:val="pl-PL"/>
        </w:rPr>
        <w:t>e</w:t>
      </w:r>
      <w:r w:rsidRPr="00360F39">
        <w:rPr>
          <w:rFonts w:ascii="Times New Roman" w:hAnsi="Times New Roman"/>
          <w:lang w:val="pl-PL"/>
        </w:rPr>
        <w:t>nia planu zadań ochronnych dla obszaru Natura 2000 Pradolina Warszawsko-Berlińska PLB100001</w:t>
      </w:r>
      <w:r w:rsidR="004C4AAE">
        <w:rPr>
          <w:rFonts w:ascii="Times New Roman" w:hAnsi="Times New Roman"/>
          <w:lang w:val="pl-PL"/>
        </w:rPr>
        <w:t xml:space="preserve"> wraz z założeniami do sporządze</w:t>
      </w:r>
      <w:r w:rsidRPr="00360F39">
        <w:rPr>
          <w:rFonts w:ascii="Times New Roman" w:hAnsi="Times New Roman"/>
          <w:lang w:val="pl-PL"/>
        </w:rPr>
        <w:t xml:space="preserve">nia projektu dokumentu. Obwieszczenie zostało wywieszone na tablicach ogłoszeń Regionalnej Dyrekcji Ochrony Środowiska w Łodzi i Regionalnej Dyrekcji Ochrony Środowiska w Poznaniu oraz </w:t>
      </w:r>
      <w:r w:rsidRPr="00360F39">
        <w:rPr>
          <w:rFonts w:ascii="Times New Roman" w:hAnsi="Times New Roman"/>
          <w:lang w:val="pl-PL"/>
        </w:rPr>
        <w:lastRenderedPageBreak/>
        <w:t>opublikowane w</w:t>
      </w:r>
      <w:r w:rsidR="0046194F">
        <w:rPr>
          <w:rFonts w:ascii="Times New Roman" w:hAnsi="Times New Roman"/>
          <w:lang w:val="pl-PL"/>
        </w:rPr>
        <w:t xml:space="preserve"> </w:t>
      </w:r>
      <w:r w:rsidRPr="00360F39">
        <w:rPr>
          <w:rFonts w:ascii="Times New Roman" w:hAnsi="Times New Roman"/>
          <w:lang w:val="pl-PL"/>
        </w:rPr>
        <w:t>Biuletynie Informacji Publicznej Regionalnej Dyrekcji Ochrony Środowiska w</w:t>
      </w:r>
      <w:r w:rsidR="0046194F">
        <w:rPr>
          <w:rFonts w:ascii="Times New Roman" w:hAnsi="Times New Roman"/>
          <w:lang w:val="pl-PL"/>
        </w:rPr>
        <w:t xml:space="preserve"> </w:t>
      </w:r>
      <w:r w:rsidRPr="00360F39">
        <w:rPr>
          <w:rFonts w:ascii="Times New Roman" w:hAnsi="Times New Roman"/>
          <w:lang w:val="pl-PL"/>
        </w:rPr>
        <w:t xml:space="preserve">Łodzi, Biuletynie Informacji Publicznej Regionalnej Dyrekcji Ochrony Środowiska </w:t>
      </w:r>
      <w:r w:rsidR="0046194F">
        <w:rPr>
          <w:rFonts w:ascii="Times New Roman" w:hAnsi="Times New Roman"/>
          <w:lang w:val="pl-PL"/>
        </w:rPr>
        <w:t>w </w:t>
      </w:r>
      <w:r w:rsidRPr="00360F39">
        <w:rPr>
          <w:rFonts w:ascii="Times New Roman" w:hAnsi="Times New Roman"/>
          <w:lang w:val="pl-PL"/>
        </w:rPr>
        <w:t>Poznaniu, a także w prasie codziennej o zasięgu krajowym - Nasz Dziennik.</w:t>
      </w:r>
    </w:p>
    <w:p w:rsidR="00360F39" w:rsidRPr="00360F39" w:rsidRDefault="00360F39" w:rsidP="00360F39">
      <w:pPr>
        <w:spacing w:line="360" w:lineRule="auto"/>
        <w:jc w:val="both"/>
        <w:rPr>
          <w:rFonts w:ascii="Times New Roman" w:hAnsi="Times New Roman"/>
          <w:lang w:val="pl-PL"/>
        </w:rPr>
      </w:pPr>
      <w:r w:rsidRPr="00360F39">
        <w:rPr>
          <w:rFonts w:ascii="Times New Roman" w:hAnsi="Times New Roman"/>
          <w:lang w:val="pl-PL"/>
        </w:rPr>
        <w:t xml:space="preserve">W przewidzianym na składanie uwag i wniosków terminie 21 dni nie zgłoszono żadnych uwag. </w:t>
      </w:r>
    </w:p>
    <w:p w:rsidR="00360F39" w:rsidRPr="00360F39" w:rsidRDefault="00360F39" w:rsidP="00360F39">
      <w:pPr>
        <w:autoSpaceDE w:val="0"/>
        <w:autoSpaceDN w:val="0"/>
        <w:adjustRightInd w:val="0"/>
        <w:spacing w:before="120" w:line="360" w:lineRule="auto"/>
        <w:ind w:firstLine="708"/>
        <w:jc w:val="both"/>
        <w:rPr>
          <w:rFonts w:ascii="Times New Roman" w:hAnsi="Times New Roman"/>
          <w:lang w:val="pl-PL"/>
        </w:rPr>
      </w:pPr>
      <w:r w:rsidRPr="00360F39">
        <w:rPr>
          <w:rFonts w:ascii="Times New Roman" w:hAnsi="Times New Roman"/>
          <w:lang w:val="pl-PL"/>
        </w:rPr>
        <w:t>W dniu 11 lutego 2015 r. Regionalny Dyrektor Ochrony Środowiska w Łodzi, pismem znak:</w:t>
      </w:r>
      <w:r>
        <w:rPr>
          <w:rFonts w:ascii="Times New Roman" w:hAnsi="Times New Roman"/>
          <w:lang w:val="pl-PL"/>
        </w:rPr>
        <w:t xml:space="preserve"> </w:t>
      </w:r>
      <w:r w:rsidR="0046194F">
        <w:rPr>
          <w:rFonts w:ascii="Times New Roman" w:hAnsi="Times New Roman"/>
          <w:lang w:val="pl-PL"/>
        </w:rPr>
        <w:t>WPN-</w:t>
      </w:r>
      <w:r w:rsidRPr="00360F39">
        <w:rPr>
          <w:rFonts w:ascii="Times New Roman" w:hAnsi="Times New Roman"/>
          <w:lang w:val="pl-PL"/>
        </w:rPr>
        <w:t>I.6320.1.2015.MC.2 podał do publicznej wiadomośc</w:t>
      </w:r>
      <w:r w:rsidR="0046194F">
        <w:rPr>
          <w:rFonts w:ascii="Times New Roman" w:hAnsi="Times New Roman"/>
          <w:lang w:val="pl-PL"/>
        </w:rPr>
        <w:t xml:space="preserve">i informację o przystąpieniu do </w:t>
      </w:r>
      <w:r w:rsidRPr="00360F39">
        <w:rPr>
          <w:rFonts w:ascii="Times New Roman" w:hAnsi="Times New Roman"/>
          <w:lang w:val="pl-PL"/>
        </w:rPr>
        <w:t>sporządzania planu zadań ochronnych dla obszaru Natura 2000 Pradolina Warszawsko-Berlińska PLB100001 wraz z założeniami projektu dokumentu. Obwieszczenie zostało wywieszone na tablicach ogłoszeń w Regionalnej Dyrekc</w:t>
      </w:r>
      <w:r w:rsidR="00897E6A">
        <w:rPr>
          <w:rFonts w:ascii="Times New Roman" w:hAnsi="Times New Roman"/>
          <w:lang w:val="pl-PL"/>
        </w:rPr>
        <w:t>ji Ochrony Środowiska w Łodzi i </w:t>
      </w:r>
      <w:r w:rsidRPr="00360F39">
        <w:rPr>
          <w:rFonts w:ascii="Times New Roman" w:hAnsi="Times New Roman"/>
          <w:lang w:val="pl-PL"/>
        </w:rPr>
        <w:t>Regionalnej Dyrekcji Ochrony Środowiska w Poznaniu oraz opublikowane w Biuletynie Informacji Publicznej Regionalnej Dyrekcji Ochrony Środowiska w Łodzi i Biuletynie Informacji Publicznej Regionalnej Dyrekcji Ochrony Środowiska w Poznaniu oraz w prasie codziennej o zasięgu krajowym - Nasz Dziennik.</w:t>
      </w:r>
    </w:p>
    <w:p w:rsidR="00360F39" w:rsidRPr="00360F39" w:rsidRDefault="00360F39" w:rsidP="00360F39">
      <w:pPr>
        <w:autoSpaceDE w:val="0"/>
        <w:autoSpaceDN w:val="0"/>
        <w:adjustRightInd w:val="0"/>
        <w:spacing w:before="120" w:line="360" w:lineRule="auto"/>
        <w:jc w:val="both"/>
        <w:rPr>
          <w:rFonts w:ascii="Times New Roman" w:hAnsi="Times New Roman"/>
          <w:lang w:val="pl-PL"/>
        </w:rPr>
      </w:pPr>
      <w:r w:rsidRPr="00360F39">
        <w:rPr>
          <w:rFonts w:ascii="Times New Roman" w:hAnsi="Times New Roman"/>
          <w:lang w:val="pl-PL"/>
        </w:rPr>
        <w:t>W przewidzianym na składanie uwag i wniosków terminie 21 dni nie zgłoszono żadnych uwag.</w:t>
      </w:r>
    </w:p>
    <w:p w:rsidR="00360F39" w:rsidRPr="00360F39" w:rsidRDefault="00360F39" w:rsidP="00360F39">
      <w:pPr>
        <w:autoSpaceDE w:val="0"/>
        <w:autoSpaceDN w:val="0"/>
        <w:adjustRightInd w:val="0"/>
        <w:spacing w:before="120" w:line="360" w:lineRule="auto"/>
        <w:ind w:firstLine="708"/>
        <w:jc w:val="both"/>
        <w:rPr>
          <w:rFonts w:ascii="Times New Roman" w:hAnsi="Times New Roman"/>
          <w:lang w:val="pl-PL"/>
        </w:rPr>
      </w:pPr>
      <w:r w:rsidRPr="00360F39">
        <w:rPr>
          <w:rFonts w:ascii="Times New Roman" w:hAnsi="Times New Roman"/>
          <w:lang w:val="pl-PL"/>
        </w:rPr>
        <w:t xml:space="preserve">Sporządzający projekt planu zadań ochronnych, zgodnie z </w:t>
      </w:r>
      <w:r w:rsidR="002F226D">
        <w:rPr>
          <w:rFonts w:ascii="Times New Roman" w:hAnsi="Times New Roman"/>
          <w:lang w:val="pl-PL"/>
        </w:rPr>
        <w:t>art. 28 ust. 3 ustawy o </w:t>
      </w:r>
      <w:r w:rsidRPr="00360F39">
        <w:rPr>
          <w:rFonts w:ascii="Times New Roman" w:hAnsi="Times New Roman"/>
          <w:lang w:val="pl-PL"/>
        </w:rPr>
        <w:t>ochronie przyrody, ma obowiązek zapewnienia zainter</w:t>
      </w:r>
      <w:r w:rsidR="0046194F">
        <w:rPr>
          <w:rFonts w:ascii="Times New Roman" w:hAnsi="Times New Roman"/>
          <w:lang w:val="pl-PL"/>
        </w:rPr>
        <w:t xml:space="preserve">esowanym osobom i </w:t>
      </w:r>
      <w:r w:rsidRPr="00360F39">
        <w:rPr>
          <w:rFonts w:ascii="Times New Roman" w:hAnsi="Times New Roman"/>
          <w:lang w:val="pl-PL"/>
        </w:rPr>
        <w:t>podmiotom prowadzącym działalność w obrębie siedlisk gatunków ptaków, dla których ochro</w:t>
      </w:r>
      <w:r w:rsidR="00B02E2A">
        <w:rPr>
          <w:rFonts w:ascii="Times New Roman" w:hAnsi="Times New Roman"/>
          <w:lang w:val="pl-PL"/>
        </w:rPr>
        <w:t>ny wyznaczono obszar Natura 2000,</w:t>
      </w:r>
      <w:r w:rsidRPr="00360F39">
        <w:rPr>
          <w:rFonts w:ascii="Times New Roman" w:hAnsi="Times New Roman"/>
          <w:lang w:val="pl-PL"/>
        </w:rPr>
        <w:t xml:space="preserve"> udział w pracach związanych ze sporządzaniem tego projektu.</w:t>
      </w:r>
    </w:p>
    <w:p w:rsidR="00360F39" w:rsidRPr="00360F39" w:rsidRDefault="00360F39" w:rsidP="00E54AF4">
      <w:pPr>
        <w:autoSpaceDE w:val="0"/>
        <w:autoSpaceDN w:val="0"/>
        <w:adjustRightInd w:val="0"/>
        <w:spacing w:before="120" w:line="360" w:lineRule="auto"/>
        <w:jc w:val="both"/>
        <w:rPr>
          <w:rFonts w:ascii="Times New Roman" w:hAnsi="Times New Roman"/>
          <w:lang w:val="pl-PL"/>
        </w:rPr>
      </w:pPr>
      <w:r w:rsidRPr="00360F39">
        <w:rPr>
          <w:rFonts w:ascii="Times New Roman" w:hAnsi="Times New Roman"/>
          <w:lang w:val="pl-PL"/>
        </w:rPr>
        <w:t>W toku prac nad sporządzaniem projektu planu zadań ochronnych dla obszaru Natura 2000 Pradolina Warszawsko-Berlińska PLB100001 odbyły się 2 spotkania warsztatowe zorganizowane w dniu 27 marca 2015 r. w Łęczycy oraz</w:t>
      </w:r>
      <w:r w:rsidR="00897E6A">
        <w:rPr>
          <w:rFonts w:ascii="Times New Roman" w:hAnsi="Times New Roman"/>
          <w:lang w:val="pl-PL"/>
        </w:rPr>
        <w:t xml:space="preserve"> w dniu 25 września 2015 r. w </w:t>
      </w:r>
      <w:r w:rsidRPr="00360F39">
        <w:rPr>
          <w:rFonts w:ascii="Times New Roman" w:hAnsi="Times New Roman"/>
          <w:lang w:val="pl-PL"/>
        </w:rPr>
        <w:t xml:space="preserve">Bielawach. Na spotkania zaproszono osoby i podmioty prowadzące działalność gospodarczą w miejscach występowania gatunków ptaków i ich siedlisk będących przedmiotami ochrony, przedstawicieli samorządów, organizacji pozarządowych, grupę ekspertów oraz inne zainteresowane </w:t>
      </w:r>
      <w:r w:rsidR="00205059">
        <w:rPr>
          <w:rFonts w:ascii="Times New Roman" w:hAnsi="Times New Roman"/>
          <w:lang w:val="pl-PL"/>
        </w:rPr>
        <w:t>instytucje.</w:t>
      </w:r>
      <w:r w:rsidRPr="00360F39">
        <w:rPr>
          <w:rFonts w:ascii="Times New Roman" w:hAnsi="Times New Roman"/>
          <w:lang w:val="pl-PL"/>
        </w:rPr>
        <w:t xml:space="preserve"> Podczas spotkań omówiono zasady pracy nad projektem planu zadań ochronnych, przedstawiono obecny stan wiedzy o obszarze Natura 2000 i jego przedmiotach ochrony. Poza tym omawiano kwestie dotyczące: korekty granic obszaru Natura 2000, korekty Standardowego Formularza Danych, zapisów dokumentów planistycznych oraz zagr</w:t>
      </w:r>
      <w:r w:rsidR="0046194F">
        <w:rPr>
          <w:rFonts w:ascii="Times New Roman" w:hAnsi="Times New Roman"/>
          <w:lang w:val="pl-PL"/>
        </w:rPr>
        <w:t xml:space="preserve">ożenia, jakie zidentyfikowano w </w:t>
      </w:r>
      <w:r w:rsidRPr="00360F39">
        <w:rPr>
          <w:rFonts w:ascii="Times New Roman" w:hAnsi="Times New Roman"/>
          <w:lang w:val="pl-PL"/>
        </w:rPr>
        <w:t xml:space="preserve">obszarze Natura 2000. </w:t>
      </w:r>
      <w:r w:rsidRPr="00360F39">
        <w:rPr>
          <w:rFonts w:ascii="Times New Roman" w:hAnsi="Times New Roman"/>
          <w:lang w:val="pl-PL"/>
        </w:rPr>
        <w:lastRenderedPageBreak/>
        <w:t>P</w:t>
      </w:r>
      <w:r w:rsidR="00FC257C">
        <w:rPr>
          <w:rFonts w:ascii="Times New Roman" w:hAnsi="Times New Roman"/>
          <w:lang w:val="pl-PL"/>
        </w:rPr>
        <w:t>rzedstawiono także cele ochrony oraz</w:t>
      </w:r>
      <w:r w:rsidRPr="00360F39">
        <w:rPr>
          <w:rFonts w:ascii="Times New Roman" w:hAnsi="Times New Roman"/>
          <w:lang w:val="pl-PL"/>
        </w:rPr>
        <w:t xml:space="preserve"> </w:t>
      </w:r>
      <w:r w:rsidR="00FC257C">
        <w:rPr>
          <w:rFonts w:ascii="Times New Roman" w:hAnsi="Times New Roman"/>
          <w:lang w:val="pl-PL"/>
        </w:rPr>
        <w:t>ustalono działania ochronne i</w:t>
      </w:r>
      <w:r w:rsidRPr="00360F39">
        <w:rPr>
          <w:rFonts w:ascii="Times New Roman" w:hAnsi="Times New Roman"/>
          <w:lang w:val="pl-PL"/>
        </w:rPr>
        <w:t xml:space="preserve"> zasady monitoringu stanu przedmiotów ochrony.</w:t>
      </w:r>
    </w:p>
    <w:p w:rsidR="00167449" w:rsidRPr="00167449" w:rsidRDefault="00360F39" w:rsidP="00E54AF4">
      <w:pPr>
        <w:spacing w:line="360" w:lineRule="auto"/>
        <w:jc w:val="both"/>
        <w:rPr>
          <w:rFonts w:ascii="Times New Roman" w:hAnsi="Times New Roman" w:cs="Times New Roman"/>
        </w:rPr>
      </w:pPr>
      <w:r w:rsidRPr="00167449">
        <w:rPr>
          <w:rFonts w:ascii="Times New Roman" w:hAnsi="Times New Roman" w:cs="Times New Roman"/>
          <w:lang w:val="pl-PL"/>
        </w:rPr>
        <w:t xml:space="preserve">W ramach prac nad projektem PZO granicę obszaru </w:t>
      </w:r>
      <w:r w:rsidR="00897E6A" w:rsidRPr="00167449">
        <w:rPr>
          <w:rFonts w:ascii="Times New Roman" w:hAnsi="Times New Roman" w:cs="Times New Roman"/>
          <w:lang w:val="pl-PL"/>
        </w:rPr>
        <w:t xml:space="preserve">Natura 2000 </w:t>
      </w:r>
      <w:r w:rsidR="00167449" w:rsidRPr="00167449">
        <w:rPr>
          <w:rFonts w:ascii="Times New Roman" w:hAnsi="Times New Roman" w:cs="Times New Roman"/>
          <w:lang w:val="pl-PL"/>
        </w:rPr>
        <w:t>g</w:t>
      </w:r>
      <w:r w:rsidR="00167449" w:rsidRPr="00167449">
        <w:rPr>
          <w:rFonts w:ascii="Times New Roman" w:hAnsi="Times New Roman" w:cs="Times New Roman"/>
        </w:rPr>
        <w:t>ranicę obszaru Natura 2000 opisano w postaci współrzędnych geograficznych punktów jej załamania w</w:t>
      </w:r>
      <w:r w:rsidR="00E54AF4">
        <w:rPr>
          <w:rFonts w:ascii="Times New Roman" w:hAnsi="Times New Roman" w:cs="Times New Roman"/>
        </w:rPr>
        <w:t xml:space="preserve"> </w:t>
      </w:r>
      <w:r w:rsidR="00167449" w:rsidRPr="00167449">
        <w:rPr>
          <w:rFonts w:ascii="Times New Roman" w:hAnsi="Times New Roman" w:cs="Times New Roman"/>
        </w:rPr>
        <w:t>układzie współrzędnych płaskich prostokątnych PL-1992.</w:t>
      </w:r>
    </w:p>
    <w:p w:rsidR="007B0378" w:rsidRDefault="00360F39" w:rsidP="00360F39">
      <w:pPr>
        <w:autoSpaceDE w:val="0"/>
        <w:autoSpaceDN w:val="0"/>
        <w:adjustRightInd w:val="0"/>
        <w:spacing w:before="120" w:line="360" w:lineRule="auto"/>
        <w:jc w:val="both"/>
        <w:rPr>
          <w:rFonts w:ascii="Times New Roman" w:hAnsi="Times New Roman"/>
          <w:lang w:val="pl-PL"/>
        </w:rPr>
      </w:pPr>
      <w:r w:rsidRPr="00360F39">
        <w:rPr>
          <w:rFonts w:ascii="Times New Roman" w:hAnsi="Times New Roman"/>
          <w:lang w:val="pl-PL"/>
        </w:rPr>
        <w:t xml:space="preserve">Zgodnie z art. 28 ust. 10 ustawy o ochronie przyrody i § 3 rozporządzenia w sprawie PZO, zidentyfikowano istniejące i potencjalne zagrożenia dla zachowania właściwego stanu ochrony gatunków ptaków i ich siedlisk, będących przedmiotami ochrony, określono cele działań ochronnych oraz działania ochronne, w tym dotyczące ochrony czynnej oraz monitoringu stanu ochrony. </w:t>
      </w:r>
    </w:p>
    <w:p w:rsidR="00D75320" w:rsidRDefault="006D35A5" w:rsidP="00360F39">
      <w:pPr>
        <w:autoSpaceDE w:val="0"/>
        <w:autoSpaceDN w:val="0"/>
        <w:adjustRightInd w:val="0"/>
        <w:spacing w:before="120" w:line="360" w:lineRule="auto"/>
        <w:jc w:val="both"/>
        <w:rPr>
          <w:rFonts w:ascii="Times New Roman" w:hAnsi="Times New Roman"/>
          <w:lang w:val="pl-PL"/>
        </w:rPr>
      </w:pPr>
      <w:r>
        <w:rPr>
          <w:rFonts w:ascii="Times New Roman" w:hAnsi="Times New Roman"/>
          <w:lang w:val="pl-PL"/>
        </w:rPr>
        <w:t xml:space="preserve">Stwierdzono, że </w:t>
      </w:r>
      <w:r w:rsidR="00792DC9">
        <w:rPr>
          <w:rFonts w:ascii="Times New Roman" w:hAnsi="Times New Roman"/>
          <w:lang w:val="pl-PL"/>
        </w:rPr>
        <w:t xml:space="preserve">w większości przypadków, </w:t>
      </w:r>
      <w:r>
        <w:rPr>
          <w:rFonts w:ascii="Times New Roman" w:hAnsi="Times New Roman"/>
          <w:lang w:val="pl-PL"/>
        </w:rPr>
        <w:t xml:space="preserve">głównym zagrożeniem istniejącym dla </w:t>
      </w:r>
      <w:r w:rsidR="00792DC9">
        <w:rPr>
          <w:rFonts w:ascii="Times New Roman" w:hAnsi="Times New Roman"/>
          <w:lang w:val="pl-PL"/>
        </w:rPr>
        <w:t xml:space="preserve">zachowania właściwego stanu ochrony </w:t>
      </w:r>
      <w:r>
        <w:rPr>
          <w:rFonts w:ascii="Times New Roman" w:hAnsi="Times New Roman"/>
          <w:lang w:val="pl-PL"/>
        </w:rPr>
        <w:t xml:space="preserve">ptaków </w:t>
      </w:r>
      <w:r w:rsidR="00792DC9">
        <w:rPr>
          <w:rFonts w:ascii="Times New Roman" w:hAnsi="Times New Roman"/>
          <w:lang w:val="pl-PL"/>
        </w:rPr>
        <w:t>i ich siedlisk jest zmiana</w:t>
      </w:r>
      <w:r w:rsidR="00D75320">
        <w:rPr>
          <w:rFonts w:ascii="Times New Roman" w:hAnsi="Times New Roman"/>
          <w:lang w:val="pl-PL"/>
        </w:rPr>
        <w:t xml:space="preserve"> stosunków wodnych spowodowana</w:t>
      </w:r>
      <w:r w:rsidR="00792DC9">
        <w:rPr>
          <w:rFonts w:ascii="Times New Roman" w:hAnsi="Times New Roman"/>
          <w:lang w:val="pl-PL"/>
        </w:rPr>
        <w:t xml:space="preserve"> przez człowieka (J02).</w:t>
      </w:r>
      <w:r w:rsidR="00044EA8">
        <w:rPr>
          <w:rFonts w:ascii="Times New Roman" w:hAnsi="Times New Roman"/>
          <w:lang w:val="pl-PL"/>
        </w:rPr>
        <w:t xml:space="preserve"> </w:t>
      </w:r>
      <w:r w:rsidR="00803DF0">
        <w:rPr>
          <w:rFonts w:ascii="Times New Roman" w:hAnsi="Times New Roman"/>
          <w:lang w:val="pl-PL"/>
        </w:rPr>
        <w:t>Inne zagrożenia</w:t>
      </w:r>
      <w:r w:rsidR="00382222">
        <w:rPr>
          <w:rFonts w:ascii="Times New Roman" w:hAnsi="Times New Roman"/>
          <w:lang w:val="pl-PL"/>
        </w:rPr>
        <w:t xml:space="preserve"> istniejące to</w:t>
      </w:r>
      <w:r w:rsidR="00D75320">
        <w:rPr>
          <w:rFonts w:ascii="Times New Roman" w:hAnsi="Times New Roman"/>
          <w:lang w:val="pl-PL"/>
        </w:rPr>
        <w:t>:</w:t>
      </w:r>
    </w:p>
    <w:p w:rsidR="00D75320" w:rsidRDefault="00382222" w:rsidP="00D75320">
      <w:pPr>
        <w:pStyle w:val="Akapitzlist"/>
        <w:numPr>
          <w:ilvl w:val="0"/>
          <w:numId w:val="6"/>
        </w:numPr>
        <w:autoSpaceDE w:val="0"/>
        <w:autoSpaceDN w:val="0"/>
        <w:adjustRightInd w:val="0"/>
        <w:spacing w:line="360" w:lineRule="auto"/>
        <w:jc w:val="both"/>
      </w:pPr>
      <w:r w:rsidRPr="00D75320">
        <w:t xml:space="preserve">zmniejszenie lub utrata określonych cech siedliska (J03.01) – dla </w:t>
      </w:r>
      <w:r w:rsidR="00D75320" w:rsidRPr="00D75320">
        <w:t>perkozka i zausznika</w:t>
      </w:r>
      <w:r w:rsidR="00D75320">
        <w:t>;</w:t>
      </w:r>
    </w:p>
    <w:p w:rsidR="00822C07" w:rsidRDefault="00553E7E" w:rsidP="00D75320">
      <w:pPr>
        <w:pStyle w:val="Akapitzlist"/>
        <w:numPr>
          <w:ilvl w:val="0"/>
          <w:numId w:val="6"/>
        </w:numPr>
        <w:autoSpaceDE w:val="0"/>
        <w:autoSpaceDN w:val="0"/>
        <w:adjustRightInd w:val="0"/>
        <w:spacing w:line="360" w:lineRule="auto"/>
        <w:jc w:val="both"/>
      </w:pPr>
      <w:r w:rsidRPr="00D75320">
        <w:t>usuwanie trawy pod grunty orne (A02.03)</w:t>
      </w:r>
      <w:r w:rsidR="00D75320" w:rsidRPr="00D75320">
        <w:t>,</w:t>
      </w:r>
      <w:r w:rsidRPr="00D75320">
        <w:t xml:space="preserve"> zaniechanie użytkowania (A03.03), intensywne koszenie lub intensyfikacja (A03.01</w:t>
      </w:r>
      <w:r w:rsidR="00822C07">
        <w:t xml:space="preserve">) - </w:t>
      </w:r>
      <w:r w:rsidRPr="00D75320">
        <w:t>dla błotniaka łąkowego, derkacza,</w:t>
      </w:r>
      <w:r w:rsidR="00D75320" w:rsidRPr="00D75320">
        <w:t xml:space="preserve"> </w:t>
      </w:r>
      <w:r w:rsidR="00DA04C0" w:rsidRPr="00D75320">
        <w:t xml:space="preserve">kszyka, rycyka, kulika wielkiego, </w:t>
      </w:r>
      <w:proofErr w:type="spellStart"/>
      <w:r w:rsidR="00822C07">
        <w:t>krwawo</w:t>
      </w:r>
      <w:r w:rsidR="00D75320" w:rsidRPr="00D75320">
        <w:t>dzioba</w:t>
      </w:r>
      <w:proofErr w:type="spellEnd"/>
      <w:r w:rsidR="00D75320" w:rsidRPr="00D75320">
        <w:t xml:space="preserve"> i</w:t>
      </w:r>
      <w:r w:rsidR="00822C07">
        <w:t xml:space="preserve"> gąsiorka;</w:t>
      </w:r>
    </w:p>
    <w:p w:rsidR="00822C07" w:rsidRDefault="00DA04C0" w:rsidP="00D75320">
      <w:pPr>
        <w:pStyle w:val="Akapitzlist"/>
        <w:numPr>
          <w:ilvl w:val="0"/>
          <w:numId w:val="6"/>
        </w:numPr>
        <w:autoSpaceDE w:val="0"/>
        <w:autoSpaceDN w:val="0"/>
        <w:adjustRightInd w:val="0"/>
        <w:spacing w:line="360" w:lineRule="auto"/>
        <w:jc w:val="both"/>
      </w:pPr>
      <w:r w:rsidRPr="00D75320">
        <w:t xml:space="preserve">drapieżnictwo </w:t>
      </w:r>
      <w:r w:rsidR="009F633D" w:rsidRPr="00D75320">
        <w:t xml:space="preserve">(K03.04) – m.in. dla bielika, kszyka rycyka, kulika wielkiego, </w:t>
      </w:r>
      <w:proofErr w:type="spellStart"/>
      <w:r w:rsidR="009F633D" w:rsidRPr="00D75320">
        <w:t>krwawodzioba</w:t>
      </w:r>
      <w:proofErr w:type="spellEnd"/>
      <w:r w:rsidR="009F633D" w:rsidRPr="00D75320">
        <w:t xml:space="preserve">. </w:t>
      </w:r>
    </w:p>
    <w:p w:rsidR="007B0378" w:rsidRPr="00D75320" w:rsidRDefault="00044EA8" w:rsidP="00822C07">
      <w:pPr>
        <w:autoSpaceDE w:val="0"/>
        <w:autoSpaceDN w:val="0"/>
        <w:adjustRightInd w:val="0"/>
        <w:spacing w:line="360" w:lineRule="auto"/>
        <w:ind w:firstLine="708"/>
        <w:jc w:val="both"/>
      </w:pPr>
      <w:r w:rsidRPr="00D75320">
        <w:t xml:space="preserve">Zagrożeń istniejących nie stwierdzono dla gatunków: perkoz dwuczuby, łabędź </w:t>
      </w:r>
      <w:r w:rsidR="0071432E" w:rsidRPr="00D75320">
        <w:t>czarno</w:t>
      </w:r>
      <w:r w:rsidRPr="00D75320">
        <w:t xml:space="preserve">dzioby, krakwa, siewka złota, </w:t>
      </w:r>
      <w:r w:rsidR="009F633D" w:rsidRPr="00D75320">
        <w:t>brzęczka, wą</w:t>
      </w:r>
      <w:r w:rsidR="00803DF0" w:rsidRPr="00D75320">
        <w:t xml:space="preserve">satka oraz dla </w:t>
      </w:r>
      <w:r w:rsidR="00B177DA" w:rsidRPr="00D75320">
        <w:t>remiz</w:t>
      </w:r>
      <w:r w:rsidR="00803DF0" w:rsidRPr="00D75320">
        <w:t>a, dla którego nie stwierdzono również zagrożeń potencjalnych.</w:t>
      </w:r>
    </w:p>
    <w:p w:rsidR="007B0378" w:rsidRDefault="00E63697" w:rsidP="00E63697">
      <w:pPr>
        <w:autoSpaceDE w:val="0"/>
        <w:autoSpaceDN w:val="0"/>
        <w:adjustRightInd w:val="0"/>
        <w:spacing w:line="360" w:lineRule="auto"/>
        <w:jc w:val="both"/>
        <w:rPr>
          <w:rFonts w:ascii="Times New Roman" w:hAnsi="Times New Roman" w:cs="Times New Roman"/>
          <w:lang w:val="pl-PL"/>
        </w:rPr>
      </w:pPr>
      <w:r w:rsidRPr="00E63697">
        <w:rPr>
          <w:rFonts w:ascii="Times New Roman" w:hAnsi="Times New Roman" w:cs="Times New Roman"/>
          <w:lang w:val="pl-PL"/>
        </w:rPr>
        <w:t>W oparciu o zidentyfikowane zagrożenia oraz stan ochrony przedmiotów ochrony sformułowano cele działań</w:t>
      </w:r>
      <w:r>
        <w:rPr>
          <w:rFonts w:ascii="Times New Roman" w:hAnsi="Times New Roman" w:cs="Times New Roman"/>
          <w:lang w:val="pl-PL"/>
        </w:rPr>
        <w:t xml:space="preserve"> </w:t>
      </w:r>
      <w:r w:rsidRPr="00E63697">
        <w:rPr>
          <w:rFonts w:ascii="Times New Roman" w:hAnsi="Times New Roman" w:cs="Times New Roman"/>
          <w:lang w:val="pl-PL"/>
        </w:rPr>
        <w:t>ochronnych do osiągnięcia w okresie obowiązywania planu zadań ochronnych</w:t>
      </w:r>
      <w:r>
        <w:rPr>
          <w:rFonts w:ascii="Times New Roman" w:hAnsi="Times New Roman" w:cs="Times New Roman"/>
          <w:lang w:val="pl-PL"/>
        </w:rPr>
        <w:t xml:space="preserve">. </w:t>
      </w:r>
    </w:p>
    <w:p w:rsidR="00E63697" w:rsidRDefault="00DE569A" w:rsidP="00873ED9">
      <w:pPr>
        <w:autoSpaceDE w:val="0"/>
        <w:autoSpaceDN w:val="0"/>
        <w:adjustRightInd w:val="0"/>
        <w:spacing w:line="360" w:lineRule="auto"/>
        <w:ind w:firstLine="708"/>
        <w:jc w:val="both"/>
        <w:rPr>
          <w:rFonts w:ascii="Times New Roman" w:hAnsi="Times New Roman" w:cs="Times New Roman"/>
          <w:lang w:val="pl-PL"/>
        </w:rPr>
      </w:pPr>
      <w:r>
        <w:rPr>
          <w:rFonts w:ascii="Times New Roman" w:hAnsi="Times New Roman" w:cs="Times New Roman"/>
          <w:lang w:val="pl-PL"/>
        </w:rPr>
        <w:t>Celem działań ochr</w:t>
      </w:r>
      <w:r w:rsidR="00822C07">
        <w:rPr>
          <w:rFonts w:ascii="Times New Roman" w:hAnsi="Times New Roman" w:cs="Times New Roman"/>
          <w:lang w:val="pl-PL"/>
        </w:rPr>
        <w:t>onnych dla gatunków</w:t>
      </w:r>
      <w:r>
        <w:rPr>
          <w:rFonts w:ascii="Times New Roman" w:hAnsi="Times New Roman" w:cs="Times New Roman"/>
          <w:lang w:val="pl-PL"/>
        </w:rPr>
        <w:t>, których stan ochrony został oceniony jako właściwy</w:t>
      </w:r>
      <w:r w:rsidR="003D01B5">
        <w:rPr>
          <w:rFonts w:ascii="Times New Roman" w:hAnsi="Times New Roman" w:cs="Times New Roman"/>
          <w:lang w:val="pl-PL"/>
        </w:rPr>
        <w:t xml:space="preserve"> (</w:t>
      </w:r>
      <w:r w:rsidR="00BA0E83">
        <w:rPr>
          <w:rFonts w:ascii="Times New Roman" w:hAnsi="Times New Roman" w:cs="Times New Roman"/>
          <w:lang w:val="pl-PL"/>
        </w:rPr>
        <w:t xml:space="preserve">tj. </w:t>
      </w:r>
      <w:r w:rsidR="00BA0E83">
        <w:rPr>
          <w:rFonts w:ascii="Times New Roman" w:hAnsi="Times New Roman"/>
          <w:lang w:val="pl-PL"/>
        </w:rPr>
        <w:t xml:space="preserve">perkoza </w:t>
      </w:r>
      <w:proofErr w:type="spellStart"/>
      <w:r w:rsidR="00BA0E83">
        <w:rPr>
          <w:rFonts w:ascii="Times New Roman" w:hAnsi="Times New Roman"/>
          <w:lang w:val="pl-PL"/>
        </w:rPr>
        <w:t>dwuczubego</w:t>
      </w:r>
      <w:proofErr w:type="spellEnd"/>
      <w:r w:rsidR="00BA0E83">
        <w:rPr>
          <w:rFonts w:ascii="Times New Roman" w:hAnsi="Times New Roman"/>
          <w:lang w:val="pl-PL"/>
        </w:rPr>
        <w:t xml:space="preserve">, łabędzia </w:t>
      </w:r>
      <w:proofErr w:type="spellStart"/>
      <w:r w:rsidR="00BA0E83">
        <w:rPr>
          <w:rFonts w:ascii="Times New Roman" w:hAnsi="Times New Roman"/>
          <w:lang w:val="pl-PL"/>
        </w:rPr>
        <w:t>czarnodziob</w:t>
      </w:r>
      <w:r w:rsidR="00FB63BB">
        <w:rPr>
          <w:rFonts w:ascii="Times New Roman" w:hAnsi="Times New Roman"/>
          <w:lang w:val="pl-PL"/>
        </w:rPr>
        <w:t>e</w:t>
      </w:r>
      <w:r w:rsidR="00BA0E83">
        <w:rPr>
          <w:rFonts w:ascii="Times New Roman" w:hAnsi="Times New Roman"/>
          <w:lang w:val="pl-PL"/>
        </w:rPr>
        <w:t>go</w:t>
      </w:r>
      <w:proofErr w:type="spellEnd"/>
      <w:r w:rsidR="00BA0E83">
        <w:rPr>
          <w:rFonts w:ascii="Times New Roman" w:hAnsi="Times New Roman"/>
          <w:lang w:val="pl-PL"/>
        </w:rPr>
        <w:t xml:space="preserve">, siewki złotej, </w:t>
      </w:r>
      <w:r w:rsidR="00FB63BB">
        <w:rPr>
          <w:rFonts w:ascii="Times New Roman" w:hAnsi="Times New Roman"/>
          <w:lang w:val="pl-PL"/>
        </w:rPr>
        <w:t>brzęczki</w:t>
      </w:r>
      <w:r w:rsidR="00BA0E83">
        <w:rPr>
          <w:rFonts w:ascii="Times New Roman" w:hAnsi="Times New Roman"/>
          <w:lang w:val="pl-PL"/>
        </w:rPr>
        <w:t>, wą</w:t>
      </w:r>
      <w:r w:rsidR="00FB63BB">
        <w:rPr>
          <w:rFonts w:ascii="Times New Roman" w:hAnsi="Times New Roman"/>
          <w:lang w:val="pl-PL"/>
        </w:rPr>
        <w:t xml:space="preserve">satki, </w:t>
      </w:r>
      <w:r w:rsidR="00BA0E83">
        <w:rPr>
          <w:rFonts w:ascii="Times New Roman" w:hAnsi="Times New Roman"/>
          <w:lang w:val="pl-PL"/>
        </w:rPr>
        <w:t>remiza</w:t>
      </w:r>
      <w:r w:rsidR="00FB63BB">
        <w:rPr>
          <w:rFonts w:ascii="Times New Roman" w:hAnsi="Times New Roman"/>
          <w:lang w:val="pl-PL"/>
        </w:rPr>
        <w:t xml:space="preserve"> i gąsiorka</w:t>
      </w:r>
      <w:r w:rsidR="003D01B5">
        <w:rPr>
          <w:rFonts w:ascii="Times New Roman" w:hAnsi="Times New Roman"/>
          <w:lang w:val="pl-PL"/>
        </w:rPr>
        <w:t>)</w:t>
      </w:r>
      <w:r w:rsidR="0036748E">
        <w:rPr>
          <w:rFonts w:ascii="Times New Roman" w:hAnsi="Times New Roman" w:cs="Times New Roman"/>
          <w:lang w:val="pl-PL"/>
        </w:rPr>
        <w:t xml:space="preserve"> oraz dla</w:t>
      </w:r>
      <w:r>
        <w:rPr>
          <w:rFonts w:ascii="Times New Roman" w:hAnsi="Times New Roman" w:cs="Times New Roman"/>
          <w:lang w:val="pl-PL"/>
        </w:rPr>
        <w:t xml:space="preserve"> </w:t>
      </w:r>
      <w:r w:rsidR="003D01B5">
        <w:rPr>
          <w:rFonts w:ascii="Times New Roman" w:hAnsi="Times New Roman" w:cs="Times New Roman"/>
          <w:lang w:val="pl-PL"/>
        </w:rPr>
        <w:t xml:space="preserve">bielika </w:t>
      </w:r>
      <w:r>
        <w:rPr>
          <w:rFonts w:ascii="Times New Roman" w:hAnsi="Times New Roman" w:cs="Times New Roman"/>
          <w:lang w:val="pl-PL"/>
        </w:rPr>
        <w:t xml:space="preserve">jest utrzymanie </w:t>
      </w:r>
      <w:r w:rsidR="0036748E">
        <w:rPr>
          <w:rFonts w:ascii="Times New Roman" w:hAnsi="Times New Roman" w:cs="Times New Roman"/>
          <w:lang w:val="pl-PL"/>
        </w:rPr>
        <w:t>tego stanu ochrony</w:t>
      </w:r>
      <w:r w:rsidR="003D01B5">
        <w:rPr>
          <w:rFonts w:ascii="Times New Roman" w:hAnsi="Times New Roman" w:cs="Times New Roman"/>
          <w:lang w:val="pl-PL"/>
        </w:rPr>
        <w:t xml:space="preserve">. </w:t>
      </w:r>
      <w:r w:rsidR="00F303AB">
        <w:rPr>
          <w:rFonts w:ascii="Times New Roman" w:hAnsi="Times New Roman" w:cs="Times New Roman"/>
          <w:lang w:val="pl-PL"/>
        </w:rPr>
        <w:t xml:space="preserve">Celem działań </w:t>
      </w:r>
      <w:r w:rsidR="003D01B5">
        <w:rPr>
          <w:rFonts w:ascii="Times New Roman" w:hAnsi="Times New Roman" w:cs="Times New Roman"/>
          <w:lang w:val="pl-PL"/>
        </w:rPr>
        <w:t xml:space="preserve">dla dudka  jest osiągnięcie właściwego stanu ochrony poprzez poprawę jakości siedlisk lęgowych. </w:t>
      </w:r>
      <w:r w:rsidR="00FB63BB">
        <w:rPr>
          <w:rFonts w:ascii="Times New Roman" w:hAnsi="Times New Roman" w:cs="Times New Roman"/>
          <w:lang w:val="pl-PL"/>
        </w:rPr>
        <w:t xml:space="preserve">Dla pozostałych gatunków </w:t>
      </w:r>
      <w:r w:rsidR="00CA1692">
        <w:rPr>
          <w:rFonts w:ascii="Times New Roman" w:hAnsi="Times New Roman" w:cs="Times New Roman"/>
          <w:lang w:val="pl-PL"/>
        </w:rPr>
        <w:t xml:space="preserve">– </w:t>
      </w:r>
      <w:r w:rsidR="00707CEE">
        <w:rPr>
          <w:rFonts w:ascii="Times New Roman" w:hAnsi="Times New Roman" w:cs="Times New Roman"/>
          <w:lang w:val="pl-PL"/>
        </w:rPr>
        <w:t xml:space="preserve">poprawa warunków wodnych i wodno-glebowych ich siedlisk, </w:t>
      </w:r>
      <w:r w:rsidR="00CA1692">
        <w:rPr>
          <w:rFonts w:ascii="Times New Roman" w:hAnsi="Times New Roman" w:cs="Times New Roman"/>
          <w:lang w:val="pl-PL"/>
        </w:rPr>
        <w:t xml:space="preserve">osiągnięcie </w:t>
      </w:r>
      <w:r w:rsidR="003D01B5">
        <w:rPr>
          <w:rFonts w:ascii="Times New Roman" w:hAnsi="Times New Roman" w:cs="Times New Roman"/>
          <w:lang w:val="pl-PL"/>
        </w:rPr>
        <w:t>celów wskazanych w ekspertyzie ornitologiczno-hydrologicznej</w:t>
      </w:r>
      <w:r w:rsidR="00A86703">
        <w:rPr>
          <w:rFonts w:ascii="Times New Roman" w:hAnsi="Times New Roman" w:cs="Times New Roman"/>
          <w:lang w:val="pl-PL"/>
        </w:rPr>
        <w:t>.</w:t>
      </w:r>
    </w:p>
    <w:p w:rsidR="00A86703" w:rsidRPr="00764551" w:rsidRDefault="00A86703" w:rsidP="00A86703">
      <w:pPr>
        <w:autoSpaceDE w:val="0"/>
        <w:autoSpaceDN w:val="0"/>
        <w:adjustRightInd w:val="0"/>
        <w:spacing w:line="360" w:lineRule="auto"/>
        <w:jc w:val="both"/>
        <w:rPr>
          <w:rFonts w:ascii="Times New Roman" w:hAnsi="Times New Roman" w:cs="Times New Roman"/>
          <w:lang w:val="pl-PL"/>
        </w:rPr>
      </w:pPr>
      <w:r w:rsidRPr="00A86703">
        <w:rPr>
          <w:rFonts w:ascii="Times New Roman" w:hAnsi="Times New Roman" w:cs="Times New Roman"/>
          <w:lang w:val="pl-PL"/>
        </w:rPr>
        <w:lastRenderedPageBreak/>
        <w:t>W następnej kolejności określono działania ochronne dla przedmiotów</w:t>
      </w:r>
      <w:r>
        <w:rPr>
          <w:rFonts w:ascii="Times New Roman" w:hAnsi="Times New Roman" w:cs="Times New Roman"/>
          <w:lang w:val="pl-PL"/>
        </w:rPr>
        <w:t xml:space="preserve"> </w:t>
      </w:r>
      <w:r w:rsidRPr="00A86703">
        <w:rPr>
          <w:rFonts w:ascii="Times New Roman" w:hAnsi="Times New Roman" w:cs="Times New Roman"/>
          <w:lang w:val="pl-PL"/>
        </w:rPr>
        <w:t xml:space="preserve">ochrony obszaru </w:t>
      </w:r>
      <w:r w:rsidR="00DE4437">
        <w:rPr>
          <w:rFonts w:ascii="Times New Roman" w:hAnsi="Times New Roman" w:cs="Times New Roman"/>
          <w:lang w:val="pl-PL"/>
        </w:rPr>
        <w:t>Natura 2000</w:t>
      </w:r>
      <w:r w:rsidRPr="00764551">
        <w:rPr>
          <w:rFonts w:ascii="Times New Roman" w:hAnsi="Times New Roman" w:cs="Times New Roman"/>
          <w:lang w:val="pl-PL"/>
        </w:rPr>
        <w:t xml:space="preserve"> zapewniające osiągnięcie celów działań ochronnych, a także monitoring przyjętych parametrów stanu ochrony przedmiotów ochrony obszaru.</w:t>
      </w:r>
    </w:p>
    <w:p w:rsidR="00AE548F" w:rsidRPr="00764551" w:rsidRDefault="00A86703" w:rsidP="00AE548F">
      <w:pPr>
        <w:autoSpaceDE w:val="0"/>
        <w:autoSpaceDN w:val="0"/>
        <w:adjustRightInd w:val="0"/>
        <w:spacing w:line="360" w:lineRule="auto"/>
        <w:jc w:val="both"/>
        <w:rPr>
          <w:rFonts w:ascii="Times New Roman" w:hAnsi="Times New Roman" w:cs="Times New Roman"/>
          <w:lang w:val="pl-PL"/>
        </w:rPr>
      </w:pPr>
      <w:r w:rsidRPr="00764551">
        <w:rPr>
          <w:rFonts w:ascii="Times New Roman" w:hAnsi="Times New Roman" w:cs="Times New Roman"/>
          <w:lang w:val="pl-PL"/>
        </w:rPr>
        <w:t>W odniesieniu do wszystkich przedmiotó</w:t>
      </w:r>
      <w:r w:rsidR="00F120DC" w:rsidRPr="00764551">
        <w:rPr>
          <w:rFonts w:ascii="Times New Roman" w:hAnsi="Times New Roman" w:cs="Times New Roman"/>
          <w:lang w:val="pl-PL"/>
        </w:rPr>
        <w:t xml:space="preserve">w ochrony zaplanowano </w:t>
      </w:r>
      <w:r w:rsidRPr="00764551">
        <w:rPr>
          <w:rFonts w:ascii="Times New Roman" w:hAnsi="Times New Roman" w:cs="Times New Roman"/>
          <w:lang w:val="pl-PL"/>
        </w:rPr>
        <w:t xml:space="preserve">działanie ochronne </w:t>
      </w:r>
      <w:r w:rsidR="00F120DC" w:rsidRPr="00764551">
        <w:rPr>
          <w:rFonts w:ascii="Times New Roman" w:hAnsi="Times New Roman" w:cs="Times New Roman"/>
          <w:lang w:val="pl-PL"/>
        </w:rPr>
        <w:t xml:space="preserve"> polegające na przeprowadzeniu </w:t>
      </w:r>
      <w:r w:rsidRPr="00764551">
        <w:rPr>
          <w:rFonts w:ascii="Times New Roman" w:hAnsi="Times New Roman" w:cs="Times New Roman"/>
          <w:lang w:val="pl-PL"/>
        </w:rPr>
        <w:t xml:space="preserve">programu informacyjnego dotyczącego </w:t>
      </w:r>
      <w:r w:rsidR="00F120DC" w:rsidRPr="00764551">
        <w:rPr>
          <w:rFonts w:ascii="Times New Roman" w:hAnsi="Times New Roman" w:cs="Times New Roman"/>
          <w:lang w:val="pl-PL"/>
        </w:rPr>
        <w:t xml:space="preserve">obszaru Natura </w:t>
      </w:r>
      <w:r w:rsidRPr="00764551">
        <w:rPr>
          <w:rFonts w:ascii="Times New Roman" w:hAnsi="Times New Roman" w:cs="Times New Roman"/>
          <w:lang w:val="pl-PL"/>
        </w:rPr>
        <w:t>2000</w:t>
      </w:r>
      <w:r w:rsidR="00F120DC" w:rsidRPr="00764551">
        <w:rPr>
          <w:rFonts w:ascii="Times New Roman" w:hAnsi="Times New Roman" w:cs="Times New Roman"/>
          <w:lang w:val="pl-PL"/>
        </w:rPr>
        <w:t>, w tym przedmiotów ochrony i zasad gospodarowania.</w:t>
      </w:r>
      <w:r w:rsidR="00AE548F" w:rsidRPr="00764551">
        <w:rPr>
          <w:rFonts w:ascii="Times New Roman" w:hAnsi="Times New Roman" w:cs="Times New Roman"/>
          <w:lang w:val="pl-PL"/>
        </w:rPr>
        <w:t xml:space="preserve"> Ponieważ dla większości gatunków ptaków zagrożeniem istniejącym są zmiany stosunków wodnych</w:t>
      </w:r>
      <w:r w:rsidR="0093625F" w:rsidRPr="00764551">
        <w:rPr>
          <w:rFonts w:ascii="Times New Roman" w:hAnsi="Times New Roman" w:cs="Times New Roman"/>
          <w:lang w:val="pl-PL"/>
        </w:rPr>
        <w:t>, w celu poprawy warunków hydrologicznych zaplanowano wykonanie ek</w:t>
      </w:r>
      <w:r w:rsidR="00F0272B" w:rsidRPr="00764551">
        <w:rPr>
          <w:rFonts w:ascii="Times New Roman" w:hAnsi="Times New Roman" w:cs="Times New Roman"/>
          <w:lang w:val="pl-PL"/>
        </w:rPr>
        <w:t>spertyzy hydrogeologicznej, by poprzez właściwe gospodarowanie wodami osiągnąć cel – poprawić lub osiągnąć właściwy stan ochrony dla poszczególnych przedmiotów ochrony.</w:t>
      </w:r>
    </w:p>
    <w:p w:rsidR="00FC16F9" w:rsidRPr="00764551" w:rsidRDefault="00BD1DF7" w:rsidP="00A86703">
      <w:pPr>
        <w:autoSpaceDE w:val="0"/>
        <w:autoSpaceDN w:val="0"/>
        <w:adjustRightInd w:val="0"/>
        <w:spacing w:line="360" w:lineRule="auto"/>
        <w:jc w:val="both"/>
        <w:rPr>
          <w:rFonts w:ascii="Times New Roman" w:hAnsi="Times New Roman" w:cs="Times New Roman"/>
          <w:lang w:val="pl-PL"/>
        </w:rPr>
      </w:pPr>
      <w:r w:rsidRPr="00764551">
        <w:rPr>
          <w:rFonts w:ascii="Times New Roman" w:hAnsi="Times New Roman" w:cs="Times New Roman"/>
          <w:lang w:val="pl-PL"/>
        </w:rPr>
        <w:t xml:space="preserve">W stosunku do gatunków: kszyk, rycyk, </w:t>
      </w:r>
      <w:proofErr w:type="spellStart"/>
      <w:r w:rsidR="00FC16F9" w:rsidRPr="00764551">
        <w:rPr>
          <w:rFonts w:ascii="Times New Roman" w:hAnsi="Times New Roman" w:cs="Times New Roman"/>
          <w:lang w:val="pl-PL"/>
        </w:rPr>
        <w:t>krwawo</w:t>
      </w:r>
      <w:r w:rsidRPr="00764551">
        <w:rPr>
          <w:rFonts w:ascii="Times New Roman" w:hAnsi="Times New Roman" w:cs="Times New Roman"/>
          <w:lang w:val="pl-PL"/>
        </w:rPr>
        <w:t>dziób</w:t>
      </w:r>
      <w:proofErr w:type="spellEnd"/>
      <w:r w:rsidRPr="00764551">
        <w:rPr>
          <w:rFonts w:ascii="Times New Roman" w:hAnsi="Times New Roman" w:cs="Times New Roman"/>
          <w:lang w:val="pl-PL"/>
        </w:rPr>
        <w:t>, kulik wielki,</w:t>
      </w:r>
      <w:r w:rsidR="00764551" w:rsidRPr="00764551">
        <w:rPr>
          <w:rFonts w:ascii="Times New Roman" w:hAnsi="Times New Roman" w:cs="Times New Roman"/>
          <w:lang w:val="pl-PL"/>
        </w:rPr>
        <w:t xml:space="preserve"> derkacz i wodniczka przewidziano</w:t>
      </w:r>
      <w:r w:rsidRPr="00764551">
        <w:rPr>
          <w:rFonts w:ascii="Times New Roman" w:hAnsi="Times New Roman" w:cs="Times New Roman"/>
          <w:lang w:val="pl-PL"/>
        </w:rPr>
        <w:t xml:space="preserve"> na trwałych użytkach zielonych</w:t>
      </w:r>
      <w:r w:rsidR="00FC16F9" w:rsidRPr="00764551">
        <w:rPr>
          <w:rFonts w:ascii="Times New Roman" w:hAnsi="Times New Roman" w:cs="Times New Roman"/>
          <w:lang w:val="pl-PL"/>
        </w:rPr>
        <w:t>:</w:t>
      </w:r>
    </w:p>
    <w:p w:rsidR="00A86703" w:rsidRPr="00764551" w:rsidRDefault="00FC16F9" w:rsidP="00A86703">
      <w:pPr>
        <w:pStyle w:val="Akapitzlist"/>
        <w:numPr>
          <w:ilvl w:val="0"/>
          <w:numId w:val="5"/>
        </w:numPr>
        <w:autoSpaceDE w:val="0"/>
        <w:autoSpaceDN w:val="0"/>
        <w:adjustRightInd w:val="0"/>
        <w:spacing w:line="360" w:lineRule="auto"/>
        <w:jc w:val="both"/>
        <w:rPr>
          <w:rFonts w:cs="Times New Roman"/>
        </w:rPr>
      </w:pPr>
      <w:r w:rsidRPr="00764551">
        <w:rPr>
          <w:rFonts w:cs="Times New Roman"/>
        </w:rPr>
        <w:t>d</w:t>
      </w:r>
      <w:r w:rsidR="00BD1DF7" w:rsidRPr="00764551">
        <w:rPr>
          <w:rFonts w:cs="Times New Roman"/>
        </w:rPr>
        <w:t xml:space="preserve">ziałanie obligatoryjne polegające </w:t>
      </w:r>
      <w:r w:rsidRPr="00764551">
        <w:rPr>
          <w:rFonts w:cs="Times New Roman"/>
        </w:rPr>
        <w:t>na z</w:t>
      </w:r>
      <w:r w:rsidR="00BD1DF7" w:rsidRPr="00764551">
        <w:rPr>
          <w:rFonts w:cs="Times New Roman"/>
        </w:rPr>
        <w:t>achowaniu siedlisk gatunków</w:t>
      </w:r>
      <w:r w:rsidRPr="00764551">
        <w:rPr>
          <w:rFonts w:cs="Times New Roman"/>
        </w:rPr>
        <w:t>,</w:t>
      </w:r>
    </w:p>
    <w:p w:rsidR="00FC16F9" w:rsidRPr="00764551" w:rsidRDefault="00FC16F9" w:rsidP="00A86703">
      <w:pPr>
        <w:pStyle w:val="Akapitzlist"/>
        <w:numPr>
          <w:ilvl w:val="0"/>
          <w:numId w:val="5"/>
        </w:numPr>
        <w:autoSpaceDE w:val="0"/>
        <w:autoSpaceDN w:val="0"/>
        <w:adjustRightInd w:val="0"/>
        <w:spacing w:line="360" w:lineRule="auto"/>
        <w:jc w:val="both"/>
        <w:rPr>
          <w:rFonts w:cs="Times New Roman"/>
        </w:rPr>
      </w:pPr>
      <w:r w:rsidRPr="00764551">
        <w:rPr>
          <w:rFonts w:cs="Times New Roman"/>
        </w:rPr>
        <w:t xml:space="preserve">działania fakultatywne </w:t>
      </w:r>
      <w:r w:rsidR="00902226" w:rsidRPr="00764551">
        <w:rPr>
          <w:rFonts w:cs="Times New Roman"/>
        </w:rPr>
        <w:t xml:space="preserve"> polegające na</w:t>
      </w:r>
      <w:r w:rsidR="00C5631F" w:rsidRPr="00764551">
        <w:rPr>
          <w:rFonts w:cs="Times New Roman"/>
        </w:rPr>
        <w:t xml:space="preserve"> ochronie siedlisk lęgowych poprzez ekstensywne użytkowanie kośne, kośno-pastwiskowe lub pastwis</w:t>
      </w:r>
      <w:r w:rsidR="008E7CCF">
        <w:rPr>
          <w:rFonts w:cs="Times New Roman"/>
        </w:rPr>
        <w:t>kowe trwałych użytków zielonych, a także poprzez ich użytkowanie zgodne z wymoga</w:t>
      </w:r>
      <w:r w:rsidR="00873ED9">
        <w:rPr>
          <w:rFonts w:cs="Times New Roman"/>
        </w:rPr>
        <w:t xml:space="preserve">mi odpowiedniego pakietu </w:t>
      </w:r>
      <w:proofErr w:type="spellStart"/>
      <w:r w:rsidR="00873ED9">
        <w:rPr>
          <w:rFonts w:cs="Times New Roman"/>
        </w:rPr>
        <w:t>rolno-ś</w:t>
      </w:r>
      <w:r w:rsidR="008E7CCF">
        <w:rPr>
          <w:rFonts w:cs="Times New Roman"/>
        </w:rPr>
        <w:t>rodowiskow</w:t>
      </w:r>
      <w:r w:rsidR="00873ED9">
        <w:rPr>
          <w:rFonts w:cs="Times New Roman"/>
        </w:rPr>
        <w:t>o</w:t>
      </w:r>
      <w:r w:rsidR="008E7CCF">
        <w:rPr>
          <w:rFonts w:cs="Times New Roman"/>
        </w:rPr>
        <w:t>-klimatycznego</w:t>
      </w:r>
      <w:proofErr w:type="spellEnd"/>
      <w:r w:rsidR="008E7CCF">
        <w:rPr>
          <w:rFonts w:cs="Times New Roman"/>
        </w:rPr>
        <w:t>.</w:t>
      </w:r>
    </w:p>
    <w:p w:rsidR="00764551" w:rsidRPr="00764551" w:rsidRDefault="00764551" w:rsidP="00764551">
      <w:pPr>
        <w:autoSpaceDE w:val="0"/>
        <w:autoSpaceDN w:val="0"/>
        <w:adjustRightInd w:val="0"/>
        <w:spacing w:line="360" w:lineRule="auto"/>
        <w:jc w:val="both"/>
        <w:rPr>
          <w:rFonts w:ascii="Times New Roman" w:hAnsi="Times New Roman" w:cs="Times New Roman"/>
        </w:rPr>
      </w:pPr>
      <w:r w:rsidRPr="00764551">
        <w:rPr>
          <w:rFonts w:ascii="Times New Roman" w:hAnsi="Times New Roman" w:cs="Times New Roman"/>
        </w:rPr>
        <w:t xml:space="preserve">Zaplanowano również działania dla dudka polegające </w:t>
      </w:r>
      <w:r w:rsidR="00873ED9">
        <w:rPr>
          <w:rFonts w:ascii="Times New Roman" w:hAnsi="Times New Roman" w:cs="Times New Roman"/>
        </w:rPr>
        <w:t xml:space="preserve">na </w:t>
      </w:r>
      <w:r w:rsidRPr="00764551">
        <w:rPr>
          <w:rFonts w:ascii="Times New Roman" w:hAnsi="Times New Roman" w:cs="Times New Roman"/>
        </w:rPr>
        <w:t>powieszeniu budek lęgowych oraz dla bielika polegające na odstraszaniu drapieżni</w:t>
      </w:r>
      <w:r w:rsidR="00A123F1">
        <w:rPr>
          <w:rFonts w:ascii="Times New Roman" w:hAnsi="Times New Roman" w:cs="Times New Roman"/>
        </w:rPr>
        <w:t>ków poprzez terpentynowanie pni</w:t>
      </w:r>
      <w:r w:rsidRPr="00764551">
        <w:rPr>
          <w:rFonts w:ascii="Times New Roman" w:hAnsi="Times New Roman" w:cs="Times New Roman"/>
        </w:rPr>
        <w:t xml:space="preserve"> drzew</w:t>
      </w:r>
      <w:r w:rsidR="00873ED9">
        <w:rPr>
          <w:rFonts w:ascii="Times New Roman" w:hAnsi="Times New Roman" w:cs="Times New Roman"/>
        </w:rPr>
        <w:t>, a </w:t>
      </w:r>
      <w:r w:rsidR="00231EBA">
        <w:rPr>
          <w:rFonts w:ascii="Times New Roman" w:hAnsi="Times New Roman" w:cs="Times New Roman"/>
        </w:rPr>
        <w:t xml:space="preserve">także montaż platform. </w:t>
      </w:r>
    </w:p>
    <w:p w:rsidR="00231EBA" w:rsidRPr="004F7568" w:rsidRDefault="00231EBA" w:rsidP="004F7568">
      <w:pPr>
        <w:autoSpaceDE w:val="0"/>
        <w:autoSpaceDN w:val="0"/>
        <w:adjustRightInd w:val="0"/>
        <w:spacing w:line="360" w:lineRule="auto"/>
        <w:jc w:val="both"/>
        <w:rPr>
          <w:rFonts w:ascii="Times New Roman" w:hAnsi="Times New Roman" w:cs="Times New Roman"/>
          <w:lang w:val="pl-PL"/>
        </w:rPr>
      </w:pPr>
      <w:r w:rsidRPr="004F7568">
        <w:rPr>
          <w:rFonts w:ascii="Times New Roman" w:hAnsi="Times New Roman" w:cs="Times New Roman"/>
          <w:lang w:val="pl-PL"/>
        </w:rPr>
        <w:t>Zaprojektowano działania dotyczące monitoringu stanu ochrony wszystkich przedmiotó</w:t>
      </w:r>
      <w:r w:rsidR="004F7568">
        <w:rPr>
          <w:rFonts w:ascii="Times New Roman" w:hAnsi="Times New Roman" w:cs="Times New Roman"/>
          <w:lang w:val="pl-PL"/>
        </w:rPr>
        <w:t>w ochrony. M</w:t>
      </w:r>
      <w:r w:rsidRPr="004F7568">
        <w:rPr>
          <w:rFonts w:ascii="Times New Roman" w:hAnsi="Times New Roman" w:cs="Times New Roman"/>
          <w:lang w:val="pl-PL"/>
        </w:rPr>
        <w:t>onitoring realizowany będzie zgodnie z obowiązują</w:t>
      </w:r>
      <w:r w:rsidR="004F7568" w:rsidRPr="004F7568">
        <w:rPr>
          <w:rFonts w:ascii="Times New Roman" w:hAnsi="Times New Roman" w:cs="Times New Roman"/>
          <w:lang w:val="pl-PL"/>
        </w:rPr>
        <w:t xml:space="preserve">cymi </w:t>
      </w:r>
      <w:r w:rsidRPr="004F7568">
        <w:rPr>
          <w:rFonts w:ascii="Times New Roman" w:hAnsi="Times New Roman" w:cs="Times New Roman"/>
          <w:lang w:val="pl-PL"/>
        </w:rPr>
        <w:t>standardami metodycznymi stosowanymi w monitoringu przez Głównego</w:t>
      </w:r>
      <w:r w:rsidR="004F7568" w:rsidRPr="004F7568">
        <w:rPr>
          <w:rFonts w:ascii="Times New Roman" w:hAnsi="Times New Roman" w:cs="Times New Roman"/>
          <w:lang w:val="pl-PL"/>
        </w:rPr>
        <w:t xml:space="preserve"> </w:t>
      </w:r>
      <w:r w:rsidRPr="004F7568">
        <w:rPr>
          <w:rFonts w:ascii="Times New Roman" w:hAnsi="Times New Roman" w:cs="Times New Roman"/>
          <w:lang w:val="pl-PL"/>
        </w:rPr>
        <w:t>Inspektora Ochrony Środowiska (GIOŚ) w ramach realizacji Państwowego Monitoringu Środowiska (PMŚ).</w:t>
      </w:r>
    </w:p>
    <w:p w:rsidR="00E63697" w:rsidRDefault="00231EBA" w:rsidP="004F7568">
      <w:pPr>
        <w:autoSpaceDE w:val="0"/>
        <w:autoSpaceDN w:val="0"/>
        <w:adjustRightInd w:val="0"/>
        <w:spacing w:line="360" w:lineRule="auto"/>
        <w:jc w:val="both"/>
        <w:rPr>
          <w:rFonts w:ascii="Times New Roman" w:hAnsi="Times New Roman" w:cs="Times New Roman"/>
          <w:lang w:val="pl-PL"/>
        </w:rPr>
      </w:pPr>
      <w:r w:rsidRPr="004F7568">
        <w:rPr>
          <w:rFonts w:ascii="Times New Roman" w:hAnsi="Times New Roman" w:cs="Times New Roman"/>
          <w:lang w:val="pl-PL"/>
        </w:rPr>
        <w:t>Realizacja przedmiotowego działania umożliwi w przyszłości sprawującemu nadzór nad obszarem realizację</w:t>
      </w:r>
      <w:r w:rsidR="004F7568" w:rsidRPr="004F7568">
        <w:rPr>
          <w:rFonts w:ascii="Times New Roman" w:hAnsi="Times New Roman" w:cs="Times New Roman"/>
          <w:lang w:val="pl-PL"/>
        </w:rPr>
        <w:t xml:space="preserve"> </w:t>
      </w:r>
      <w:r w:rsidRPr="004F7568">
        <w:rPr>
          <w:rFonts w:ascii="Times New Roman" w:hAnsi="Times New Roman" w:cs="Times New Roman"/>
          <w:lang w:val="pl-PL"/>
        </w:rPr>
        <w:t>dyspozycji określonej brzmieniem przepisu art. 31 ustawy o ochronie przyrody.</w:t>
      </w:r>
    </w:p>
    <w:p w:rsidR="00520446" w:rsidRPr="004F7568" w:rsidRDefault="00520446" w:rsidP="004F7568">
      <w:pPr>
        <w:autoSpaceDE w:val="0"/>
        <w:autoSpaceDN w:val="0"/>
        <w:adjustRightInd w:val="0"/>
        <w:spacing w:line="360" w:lineRule="auto"/>
        <w:jc w:val="both"/>
        <w:rPr>
          <w:rFonts w:ascii="Times New Roman" w:hAnsi="Times New Roman" w:cs="Times New Roman"/>
          <w:lang w:val="pl-PL"/>
        </w:rPr>
      </w:pPr>
      <w:r>
        <w:rPr>
          <w:rFonts w:ascii="Times New Roman" w:hAnsi="Times New Roman" w:cs="Times New Roman"/>
          <w:lang w:val="pl-PL"/>
        </w:rPr>
        <w:tab/>
        <w:t>Do monitoringu corocznego zakwalifikowano gatunki najmniej liczne w obszarze: bielik i wodniczka, gniazdujące nieregularnie: zausznik</w:t>
      </w:r>
      <w:r w:rsidR="005A7A3D">
        <w:rPr>
          <w:rFonts w:ascii="Times New Roman" w:hAnsi="Times New Roman" w:cs="Times New Roman"/>
          <w:lang w:val="pl-PL"/>
        </w:rPr>
        <w:t>,</w:t>
      </w:r>
      <w:r>
        <w:rPr>
          <w:rFonts w:ascii="Times New Roman" w:hAnsi="Times New Roman" w:cs="Times New Roman"/>
          <w:lang w:val="pl-PL"/>
        </w:rPr>
        <w:t xml:space="preserve"> rybitwa czarna, </w:t>
      </w:r>
      <w:proofErr w:type="spellStart"/>
      <w:r w:rsidR="00D15DD0">
        <w:rPr>
          <w:rFonts w:ascii="Times New Roman" w:hAnsi="Times New Roman" w:cs="Times New Roman"/>
          <w:lang w:val="pl-PL"/>
        </w:rPr>
        <w:t>b</w:t>
      </w:r>
      <w:r w:rsidR="007402AA">
        <w:rPr>
          <w:rFonts w:ascii="Times New Roman" w:hAnsi="Times New Roman" w:cs="Times New Roman"/>
          <w:lang w:val="pl-PL"/>
        </w:rPr>
        <w:t>iałowąsa</w:t>
      </w:r>
      <w:proofErr w:type="spellEnd"/>
      <w:r w:rsidR="007402AA">
        <w:rPr>
          <w:rFonts w:ascii="Times New Roman" w:hAnsi="Times New Roman" w:cs="Times New Roman"/>
          <w:lang w:val="pl-PL"/>
        </w:rPr>
        <w:t xml:space="preserve"> i </w:t>
      </w:r>
      <w:r>
        <w:rPr>
          <w:rFonts w:ascii="Times New Roman" w:hAnsi="Times New Roman" w:cs="Times New Roman"/>
          <w:lang w:val="pl-PL"/>
        </w:rPr>
        <w:t>białoskrzydła</w:t>
      </w:r>
      <w:r w:rsidR="008E7CCF">
        <w:rPr>
          <w:rFonts w:ascii="Times New Roman" w:hAnsi="Times New Roman" w:cs="Times New Roman"/>
          <w:lang w:val="pl-PL"/>
        </w:rPr>
        <w:t>.</w:t>
      </w:r>
      <w:r w:rsidR="00D15DD0">
        <w:rPr>
          <w:rFonts w:ascii="Times New Roman" w:hAnsi="Times New Roman" w:cs="Times New Roman"/>
          <w:lang w:val="pl-PL"/>
        </w:rPr>
        <w:t xml:space="preserve"> </w:t>
      </w:r>
      <w:r w:rsidR="00BB0305">
        <w:rPr>
          <w:rFonts w:ascii="Times New Roman" w:hAnsi="Times New Roman" w:cs="Times New Roman"/>
          <w:lang w:val="pl-PL"/>
        </w:rPr>
        <w:t>Co pięć lat będą monitorowane gatunki o na</w:t>
      </w:r>
      <w:r w:rsidR="007402AA">
        <w:rPr>
          <w:rFonts w:ascii="Times New Roman" w:hAnsi="Times New Roman" w:cs="Times New Roman"/>
          <w:lang w:val="pl-PL"/>
        </w:rPr>
        <w:t>jliczniejszych populacjach</w:t>
      </w:r>
      <w:r w:rsidR="007402AA">
        <w:rPr>
          <w:rFonts w:ascii="Times New Roman" w:hAnsi="Times New Roman" w:cs="Times New Roman"/>
          <w:lang w:val="pl-PL"/>
        </w:rPr>
        <w:br/>
        <w:t xml:space="preserve">i </w:t>
      </w:r>
      <w:r w:rsidR="00BB0305">
        <w:rPr>
          <w:rFonts w:ascii="Times New Roman" w:hAnsi="Times New Roman" w:cs="Times New Roman"/>
          <w:lang w:val="pl-PL"/>
        </w:rPr>
        <w:t>właściwym stanie ochrony FV, tj. brzęczka, gąsiorek oraz remiz. Dla pozostałych</w:t>
      </w:r>
      <w:r w:rsidR="00D15DD0">
        <w:rPr>
          <w:rFonts w:ascii="Times New Roman" w:hAnsi="Times New Roman" w:cs="Times New Roman"/>
          <w:lang w:val="pl-PL"/>
        </w:rPr>
        <w:t xml:space="preserve"> </w:t>
      </w:r>
      <w:r w:rsidR="008E7CCF">
        <w:rPr>
          <w:rFonts w:ascii="Times New Roman" w:hAnsi="Times New Roman" w:cs="Times New Roman"/>
          <w:lang w:val="pl-PL"/>
        </w:rPr>
        <w:t>30</w:t>
      </w:r>
      <w:r w:rsidR="00BB0305">
        <w:rPr>
          <w:rFonts w:ascii="Times New Roman" w:hAnsi="Times New Roman" w:cs="Times New Roman"/>
          <w:lang w:val="pl-PL"/>
        </w:rPr>
        <w:t xml:space="preserve"> </w:t>
      </w:r>
      <w:r w:rsidR="00D15DD0">
        <w:rPr>
          <w:rFonts w:ascii="Times New Roman" w:hAnsi="Times New Roman" w:cs="Times New Roman"/>
          <w:lang w:val="pl-PL"/>
        </w:rPr>
        <w:t>ga</w:t>
      </w:r>
      <w:r w:rsidR="00BB0305">
        <w:rPr>
          <w:rFonts w:ascii="Times New Roman" w:hAnsi="Times New Roman" w:cs="Times New Roman"/>
          <w:lang w:val="pl-PL"/>
        </w:rPr>
        <w:t>tunków przewidziano monitorin</w:t>
      </w:r>
      <w:r w:rsidR="007E12EC">
        <w:rPr>
          <w:rFonts w:ascii="Times New Roman" w:hAnsi="Times New Roman" w:cs="Times New Roman"/>
          <w:lang w:val="pl-PL"/>
        </w:rPr>
        <w:t>g co trzy lata.</w:t>
      </w:r>
    </w:p>
    <w:p w:rsidR="00360F39" w:rsidRPr="00360F39" w:rsidRDefault="00D60212" w:rsidP="007128F7">
      <w:pPr>
        <w:autoSpaceDE w:val="0"/>
        <w:autoSpaceDN w:val="0"/>
        <w:adjustRightInd w:val="0"/>
        <w:spacing w:before="120" w:line="360" w:lineRule="auto"/>
        <w:ind w:firstLine="357"/>
        <w:jc w:val="both"/>
        <w:rPr>
          <w:rFonts w:ascii="Times New Roman" w:hAnsi="Times New Roman"/>
          <w:lang w:val="pl-PL"/>
        </w:rPr>
      </w:pPr>
      <w:r>
        <w:rPr>
          <w:rFonts w:ascii="Times New Roman" w:hAnsi="Times New Roman"/>
          <w:lang w:val="pl-PL"/>
        </w:rPr>
        <w:lastRenderedPageBreak/>
        <w:t>D</w:t>
      </w:r>
      <w:r w:rsidR="00360F39" w:rsidRPr="00D60212">
        <w:rPr>
          <w:rFonts w:ascii="Times New Roman" w:hAnsi="Times New Roman"/>
          <w:lang w:val="pl-PL"/>
        </w:rPr>
        <w:t>okonano szczegółowej analizy zapisów obowi</w:t>
      </w:r>
      <w:r w:rsidR="007402AA">
        <w:rPr>
          <w:rFonts w:ascii="Times New Roman" w:hAnsi="Times New Roman"/>
          <w:lang w:val="pl-PL"/>
        </w:rPr>
        <w:t>ązujących studiów uwarunkowań i </w:t>
      </w:r>
      <w:r w:rsidR="00360F39" w:rsidRPr="00D60212">
        <w:rPr>
          <w:rFonts w:ascii="Times New Roman" w:hAnsi="Times New Roman"/>
          <w:lang w:val="pl-PL"/>
        </w:rPr>
        <w:t>kierunków zagospodarowania przestrzennego gmin, miejscowych planów zagospodarowania</w:t>
      </w:r>
      <w:r w:rsidR="00360F39" w:rsidRPr="00360F39">
        <w:rPr>
          <w:rFonts w:ascii="Times New Roman" w:hAnsi="Times New Roman"/>
          <w:lang w:val="pl-PL"/>
        </w:rPr>
        <w:t xml:space="preserve"> przestrzennego gmin, a także planów zagospodarowania przestrzennego województw łódzkiego i wielkopolskiego</w:t>
      </w:r>
      <w:r w:rsidR="001F7E5E">
        <w:rPr>
          <w:rFonts w:ascii="Times New Roman" w:hAnsi="Times New Roman"/>
          <w:lang w:val="pl-PL"/>
        </w:rPr>
        <w:t xml:space="preserve">. W związku z niestwierdzeniem w dokumentach planistycznych zagrożeń dla utrzymania lub odtworzenia właściwego stanu ochrony ptaków, dla których ochrony wyznaczono obszar Natura 2000, </w:t>
      </w:r>
      <w:r w:rsidR="008815E8">
        <w:rPr>
          <w:rFonts w:ascii="Times New Roman" w:hAnsi="Times New Roman"/>
          <w:lang w:val="pl-PL"/>
        </w:rPr>
        <w:t>w planie zadań ochronnych nie zawarto wskazań do ich zmiany.</w:t>
      </w:r>
      <w:r w:rsidR="007B0378">
        <w:rPr>
          <w:rFonts w:ascii="Times New Roman" w:hAnsi="Times New Roman"/>
          <w:lang w:val="pl-PL"/>
        </w:rPr>
        <w:t xml:space="preserve"> W </w:t>
      </w:r>
      <w:r w:rsidR="00360F39" w:rsidRPr="00360F39">
        <w:rPr>
          <w:rFonts w:ascii="Times New Roman" w:hAnsi="Times New Roman"/>
          <w:lang w:val="pl-PL"/>
        </w:rPr>
        <w:t>trakcie prac ustalono brak potrzeby sporządzenia planu ochrony dla części lub całości obszaru Natura 2000. Nie wykazano również konieczności uzupełnienia stanu wie</w:t>
      </w:r>
      <w:r w:rsidR="007B0378">
        <w:rPr>
          <w:rFonts w:ascii="Times New Roman" w:hAnsi="Times New Roman"/>
          <w:lang w:val="pl-PL"/>
        </w:rPr>
        <w:t xml:space="preserve">dzy o przedmiotach ochrony i </w:t>
      </w:r>
      <w:r w:rsidR="00360F39" w:rsidRPr="00360F39">
        <w:rPr>
          <w:rFonts w:ascii="Times New Roman" w:hAnsi="Times New Roman"/>
          <w:lang w:val="pl-PL"/>
        </w:rPr>
        <w:t>uwarunkowaniach ich ochrony.</w:t>
      </w:r>
      <w:r w:rsidR="008815E8">
        <w:rPr>
          <w:rFonts w:ascii="Times New Roman" w:hAnsi="Times New Roman"/>
          <w:lang w:val="pl-PL"/>
        </w:rPr>
        <w:t xml:space="preserve"> Nie zachodzi potrzeba zmiany Standardowego Formularza Danych – SDF dla obszaru Natura 200</w:t>
      </w:r>
      <w:r w:rsidR="001E393E">
        <w:rPr>
          <w:rFonts w:ascii="Times New Roman" w:hAnsi="Times New Roman"/>
          <w:lang w:val="pl-PL"/>
        </w:rPr>
        <w:t>0 został zaktualizowany w listopadzie 2014 r.</w:t>
      </w:r>
    </w:p>
    <w:p w:rsidR="00360F39" w:rsidRDefault="00360F39" w:rsidP="00360F39">
      <w:pPr>
        <w:spacing w:line="360" w:lineRule="auto"/>
        <w:ind w:firstLine="357"/>
        <w:jc w:val="both"/>
        <w:rPr>
          <w:rFonts w:ascii="Times New Roman" w:hAnsi="Times New Roman"/>
          <w:bCs/>
          <w:kern w:val="36"/>
          <w:lang w:val="pl-PL"/>
        </w:rPr>
      </w:pPr>
      <w:r w:rsidRPr="00360F39">
        <w:rPr>
          <w:rFonts w:ascii="Times New Roman" w:hAnsi="Times New Roman"/>
          <w:lang w:val="pl-PL"/>
        </w:rPr>
        <w:t xml:space="preserve">W publicznie dostępnym wykazie danych </w:t>
      </w:r>
      <w:r w:rsidR="001E393E">
        <w:rPr>
          <w:rFonts w:ascii="Times New Roman" w:hAnsi="Times New Roman"/>
          <w:lang w:val="pl-PL"/>
        </w:rPr>
        <w:t xml:space="preserve">o </w:t>
      </w:r>
      <w:r w:rsidRPr="00360F39">
        <w:rPr>
          <w:rFonts w:ascii="Times New Roman" w:hAnsi="Times New Roman"/>
          <w:lang w:val="pl-PL"/>
        </w:rPr>
        <w:t>dokumen</w:t>
      </w:r>
      <w:r w:rsidR="00897E6A">
        <w:rPr>
          <w:rFonts w:ascii="Times New Roman" w:hAnsi="Times New Roman"/>
          <w:lang w:val="pl-PL"/>
        </w:rPr>
        <w:t>tach zawierających informacje o </w:t>
      </w:r>
      <w:r w:rsidRPr="00360F39">
        <w:rPr>
          <w:rFonts w:ascii="Times New Roman" w:hAnsi="Times New Roman"/>
          <w:lang w:val="pl-PL"/>
        </w:rPr>
        <w:t xml:space="preserve">środowisku i jego ochronie zamieszczono informację o tworzonym projekcie planu zadań ochronnych dla obszaru Natura 2000, zgodnie z wymogiem art. 21 ust. 2 </w:t>
      </w:r>
      <w:proofErr w:type="spellStart"/>
      <w:r w:rsidRPr="00360F39">
        <w:rPr>
          <w:rFonts w:ascii="Times New Roman" w:hAnsi="Times New Roman"/>
          <w:lang w:val="pl-PL"/>
        </w:rPr>
        <w:t>pkt</w:t>
      </w:r>
      <w:proofErr w:type="spellEnd"/>
      <w:r w:rsidRPr="00360F39">
        <w:rPr>
          <w:rFonts w:ascii="Times New Roman" w:hAnsi="Times New Roman"/>
          <w:lang w:val="pl-PL"/>
        </w:rPr>
        <w:t xml:space="preserve"> 24 lit a </w:t>
      </w:r>
      <w:r w:rsidR="00897E6A">
        <w:rPr>
          <w:rFonts w:ascii="Times New Roman" w:hAnsi="Times New Roman"/>
          <w:bCs/>
          <w:kern w:val="36"/>
          <w:lang w:val="pl-PL"/>
        </w:rPr>
        <w:t>ustawy z </w:t>
      </w:r>
      <w:r w:rsidRPr="00360F39">
        <w:rPr>
          <w:rFonts w:ascii="Times New Roman" w:hAnsi="Times New Roman"/>
          <w:bCs/>
          <w:kern w:val="36"/>
          <w:lang w:val="pl-PL"/>
        </w:rPr>
        <w:t>dnia 3 października 2008 r. o udostępnianiu informacji o środowisku i jego oc</w:t>
      </w:r>
      <w:r w:rsidR="00A54026">
        <w:rPr>
          <w:rFonts w:ascii="Times New Roman" w:hAnsi="Times New Roman"/>
          <w:bCs/>
          <w:kern w:val="36"/>
          <w:lang w:val="pl-PL"/>
        </w:rPr>
        <w:t xml:space="preserve">hronie, udziale społeczeństwa w </w:t>
      </w:r>
      <w:r w:rsidRPr="00360F39">
        <w:rPr>
          <w:rFonts w:ascii="Times New Roman" w:hAnsi="Times New Roman"/>
          <w:bCs/>
          <w:kern w:val="36"/>
          <w:lang w:val="pl-PL"/>
        </w:rPr>
        <w:t>ochronie środowiska oraz o ocenach oddziaływania na środowisko.</w:t>
      </w:r>
    </w:p>
    <w:p w:rsidR="00360F39" w:rsidRPr="00EE588A" w:rsidRDefault="00F33722" w:rsidP="00EE588A">
      <w:pPr>
        <w:autoSpaceDE w:val="0"/>
        <w:autoSpaceDN w:val="0"/>
        <w:adjustRightInd w:val="0"/>
        <w:spacing w:line="360" w:lineRule="auto"/>
        <w:jc w:val="both"/>
        <w:rPr>
          <w:rFonts w:ascii="Times New Roman" w:hAnsi="Times New Roman" w:cs="Times New Roman"/>
          <w:lang w:val="pl-PL"/>
        </w:rPr>
      </w:pPr>
      <w:r>
        <w:rPr>
          <w:rFonts w:ascii="Times New Roman" w:hAnsi="Times New Roman" w:cs="Times New Roman"/>
          <w:lang w:val="pl-PL"/>
        </w:rPr>
        <w:t>W</w:t>
      </w:r>
      <w:r w:rsidRPr="00F33722">
        <w:rPr>
          <w:rFonts w:ascii="Times New Roman" w:hAnsi="Times New Roman" w:cs="Times New Roman"/>
          <w:lang w:val="pl-PL"/>
        </w:rPr>
        <w:t xml:space="preserve">ykonując dyspozycję </w:t>
      </w:r>
      <w:r>
        <w:rPr>
          <w:rFonts w:ascii="Times New Roman" w:hAnsi="Times New Roman" w:cs="Times New Roman"/>
          <w:lang w:val="pl-PL"/>
        </w:rPr>
        <w:t xml:space="preserve">wynikającą z </w:t>
      </w:r>
      <w:r w:rsidRPr="00F33722">
        <w:rPr>
          <w:rFonts w:ascii="Times New Roman" w:hAnsi="Times New Roman" w:cs="Times New Roman"/>
          <w:lang w:val="pl-PL"/>
        </w:rPr>
        <w:t>art. 28 ust. 4 usta</w:t>
      </w:r>
      <w:r>
        <w:rPr>
          <w:rFonts w:ascii="Times New Roman" w:hAnsi="Times New Roman" w:cs="Times New Roman"/>
          <w:lang w:val="pl-PL"/>
        </w:rPr>
        <w:t>wy z dnia 16 kwietnia 2004 r. o </w:t>
      </w:r>
      <w:r w:rsidRPr="00F33722">
        <w:rPr>
          <w:rFonts w:ascii="Times New Roman" w:hAnsi="Times New Roman" w:cs="Times New Roman"/>
          <w:lang w:val="pl-PL"/>
        </w:rPr>
        <w:t>ochronie przyrody w związku z art. 3 ust. 1 pkt. 11 oraz</w:t>
      </w:r>
      <w:r>
        <w:rPr>
          <w:rFonts w:ascii="Times New Roman" w:hAnsi="Times New Roman" w:cs="Times New Roman"/>
          <w:lang w:val="pl-PL"/>
        </w:rPr>
        <w:t xml:space="preserve"> </w:t>
      </w:r>
      <w:r w:rsidRPr="00F33722">
        <w:rPr>
          <w:rFonts w:ascii="Times New Roman" w:hAnsi="Times New Roman" w:cs="Times New Roman"/>
          <w:lang w:val="pl-PL"/>
        </w:rPr>
        <w:t>art. 39 ustawy z dnia 3 października 2008 r. o udostępnianiu informacji o środowisku i jego ochronie, udziale</w:t>
      </w:r>
      <w:r>
        <w:rPr>
          <w:rFonts w:ascii="Times New Roman" w:hAnsi="Times New Roman" w:cs="Times New Roman"/>
          <w:lang w:val="pl-PL"/>
        </w:rPr>
        <w:t xml:space="preserve"> </w:t>
      </w:r>
      <w:r w:rsidR="007402AA">
        <w:rPr>
          <w:rFonts w:ascii="Times New Roman" w:hAnsi="Times New Roman" w:cs="Times New Roman"/>
          <w:lang w:val="pl-PL"/>
        </w:rPr>
        <w:t>społeczeństwa w </w:t>
      </w:r>
      <w:r w:rsidRPr="00F33722">
        <w:rPr>
          <w:rFonts w:ascii="Times New Roman" w:hAnsi="Times New Roman" w:cs="Times New Roman"/>
          <w:lang w:val="pl-PL"/>
        </w:rPr>
        <w:t>ochronie środowiska oraz o ocenach oddziaływania na środowisko</w:t>
      </w:r>
      <w:r>
        <w:rPr>
          <w:rFonts w:ascii="Times New Roman" w:hAnsi="Times New Roman" w:cs="Times New Roman"/>
          <w:lang w:val="pl-PL"/>
        </w:rPr>
        <w:t xml:space="preserve"> zapewniony został udział społeczeństwa. </w:t>
      </w:r>
      <w:r w:rsidR="00EE588A" w:rsidRPr="00360F39">
        <w:rPr>
          <w:rFonts w:ascii="Times New Roman" w:hAnsi="Times New Roman"/>
          <w:lang w:val="pl-PL"/>
        </w:rPr>
        <w:t xml:space="preserve">Regionalny Dyrektor Ochrony Środowiska w Łodzi </w:t>
      </w:r>
      <w:r w:rsidR="00EE588A">
        <w:rPr>
          <w:rFonts w:ascii="Times New Roman" w:hAnsi="Times New Roman"/>
          <w:lang w:val="pl-PL"/>
        </w:rPr>
        <w:t>o</w:t>
      </w:r>
      <w:r w:rsidR="00360F39" w:rsidRPr="00360F39">
        <w:rPr>
          <w:rFonts w:ascii="Times New Roman" w:hAnsi="Times New Roman"/>
          <w:lang w:val="pl-PL"/>
        </w:rPr>
        <w:t xml:space="preserve">bwieszczeniem znak: WPN-I.6320.1.2015.MC.19 z dnia 22 października 2015 r. podał do publicznej wiadomości informację o opracowaniu projektu planu zadań ochronnych. </w:t>
      </w:r>
    </w:p>
    <w:p w:rsidR="00512C45" w:rsidRDefault="00360F39" w:rsidP="00512C45">
      <w:pPr>
        <w:autoSpaceDE w:val="0"/>
        <w:adjustRightInd w:val="0"/>
        <w:spacing w:after="120" w:line="360" w:lineRule="auto"/>
        <w:jc w:val="both"/>
        <w:rPr>
          <w:rFonts w:ascii="Times New Roman" w:hAnsi="Times New Roman"/>
          <w:lang w:val="pl-PL"/>
        </w:rPr>
      </w:pPr>
      <w:r w:rsidRPr="00360F39">
        <w:rPr>
          <w:rFonts w:ascii="Times New Roman" w:hAnsi="Times New Roman"/>
          <w:lang w:val="pl-PL"/>
        </w:rPr>
        <w:t xml:space="preserve">Obwieszczenie wraz z projektem planu zadań ochronnych zostało opublikowane w Biuletynie Informacji Publicznej Regionalnej Dyrekcji Ochrony Środowiska w Łodzi oraz w Biuletynie Informacji Publicznej Regionalnej Dyrekcji Ochrony Środowiska w Poznaniu. Obwieszczenie ukazało się w prasie codziennej o zasięgu krajowym Nasz Dziennik w dniu 22 października 2015 r. Obwieszczenie zostało wywieszone na tablicach ogłoszeń w Regionalnej Dyrekcji Ochrony Środowiska w Łodzi </w:t>
      </w:r>
      <w:r w:rsidR="00A54026">
        <w:rPr>
          <w:rFonts w:ascii="Times New Roman" w:hAnsi="Times New Roman"/>
          <w:lang w:val="pl-PL"/>
        </w:rPr>
        <w:t xml:space="preserve">w </w:t>
      </w:r>
      <w:r w:rsidR="00A54026" w:rsidRPr="00512C45">
        <w:rPr>
          <w:rFonts w:ascii="Times New Roman" w:hAnsi="Times New Roman"/>
          <w:lang w:val="pl-PL"/>
        </w:rPr>
        <w:t>terminie</w:t>
      </w:r>
      <w:r w:rsidR="00A54026">
        <w:rPr>
          <w:rFonts w:ascii="Times New Roman" w:hAnsi="Times New Roman"/>
          <w:lang w:val="pl-PL"/>
        </w:rPr>
        <w:t xml:space="preserve"> </w:t>
      </w:r>
      <w:r w:rsidR="00512C45">
        <w:rPr>
          <w:rFonts w:ascii="Times New Roman" w:hAnsi="Times New Roman"/>
          <w:lang w:val="pl-PL"/>
        </w:rPr>
        <w:t xml:space="preserve">od 23 października 2015 r. do 17 listopada 2015 r. </w:t>
      </w:r>
      <w:r w:rsidRPr="00360F39">
        <w:rPr>
          <w:rFonts w:ascii="Times New Roman" w:hAnsi="Times New Roman"/>
          <w:lang w:val="pl-PL"/>
        </w:rPr>
        <w:t>oraz w Regionalnej Dyrekcj</w:t>
      </w:r>
      <w:r w:rsidR="00A54026">
        <w:rPr>
          <w:rFonts w:ascii="Times New Roman" w:hAnsi="Times New Roman"/>
          <w:lang w:val="pl-PL"/>
        </w:rPr>
        <w:t xml:space="preserve">i Ochrony Środowiska w Poznaniu w </w:t>
      </w:r>
      <w:r w:rsidR="00512C45">
        <w:rPr>
          <w:rFonts w:ascii="Times New Roman" w:hAnsi="Times New Roman"/>
          <w:lang w:val="pl-PL"/>
        </w:rPr>
        <w:t>terminie od 23 października 2015 r. do 17 listopada 2015 r.</w:t>
      </w:r>
    </w:p>
    <w:p w:rsidR="009E5B97" w:rsidRDefault="00E21753" w:rsidP="00512C45">
      <w:pPr>
        <w:autoSpaceDE w:val="0"/>
        <w:adjustRightInd w:val="0"/>
        <w:spacing w:after="120" w:line="360" w:lineRule="auto"/>
        <w:ind w:firstLine="708"/>
        <w:jc w:val="both"/>
        <w:rPr>
          <w:rFonts w:ascii="Times New Roman" w:hAnsi="Times New Roman"/>
          <w:lang w:val="pl-PL"/>
        </w:rPr>
      </w:pPr>
      <w:r>
        <w:rPr>
          <w:rFonts w:ascii="Times New Roman" w:hAnsi="Times New Roman"/>
          <w:lang w:val="pl-PL"/>
        </w:rPr>
        <w:t>W trakcie</w:t>
      </w:r>
      <w:r w:rsidR="00360F39" w:rsidRPr="00360F39">
        <w:rPr>
          <w:rFonts w:ascii="Times New Roman" w:hAnsi="Times New Roman"/>
          <w:lang w:val="pl-PL"/>
        </w:rPr>
        <w:t xml:space="preserve"> konsultacji społecznych projektu zarządzenia Regionalnego Dyrektora Ochrony Środowiska w Łodzi i Regionalnego</w:t>
      </w:r>
      <w:r>
        <w:rPr>
          <w:rFonts w:ascii="Times New Roman" w:hAnsi="Times New Roman"/>
          <w:lang w:val="pl-PL"/>
        </w:rPr>
        <w:t xml:space="preserve"> Dyrektora Ochrony Środowiska w </w:t>
      </w:r>
      <w:r w:rsidR="007402AA">
        <w:rPr>
          <w:rFonts w:ascii="Times New Roman" w:hAnsi="Times New Roman"/>
          <w:lang w:val="pl-PL"/>
        </w:rPr>
        <w:t xml:space="preserve">Poznaniu </w:t>
      </w:r>
      <w:r w:rsidR="007402AA">
        <w:rPr>
          <w:rFonts w:ascii="Times New Roman" w:hAnsi="Times New Roman"/>
          <w:lang w:val="pl-PL"/>
        </w:rPr>
        <w:lastRenderedPageBreak/>
        <w:t>w </w:t>
      </w:r>
      <w:r w:rsidR="00360F39" w:rsidRPr="00360F39">
        <w:rPr>
          <w:rFonts w:ascii="Times New Roman" w:hAnsi="Times New Roman"/>
          <w:lang w:val="pl-PL"/>
        </w:rPr>
        <w:t xml:space="preserve">sprawie ustanowienia planu zadań ochronnych dla obszaru Natura 2000 </w:t>
      </w:r>
      <w:r w:rsidR="009E5B97">
        <w:rPr>
          <w:rFonts w:ascii="Times New Roman" w:hAnsi="Times New Roman"/>
          <w:lang w:val="pl-PL"/>
        </w:rPr>
        <w:t xml:space="preserve">Pradolina Warszawsko-Berlińska </w:t>
      </w:r>
      <w:r>
        <w:rPr>
          <w:rFonts w:ascii="Times New Roman" w:hAnsi="Times New Roman"/>
          <w:lang w:val="pl-PL"/>
        </w:rPr>
        <w:t>PLB100001 wpłynęły uwagi.</w:t>
      </w:r>
    </w:p>
    <w:p w:rsidR="00E21753" w:rsidRPr="00360F39" w:rsidRDefault="00E21753" w:rsidP="00E21753">
      <w:pPr>
        <w:autoSpaceDE w:val="0"/>
        <w:adjustRightInd w:val="0"/>
        <w:spacing w:after="120" w:line="360" w:lineRule="auto"/>
        <w:jc w:val="both"/>
        <w:rPr>
          <w:rFonts w:ascii="Times New Roman" w:hAnsi="Times New Roman"/>
          <w:lang w:val="pl-PL"/>
        </w:rPr>
      </w:pPr>
      <w:r>
        <w:rPr>
          <w:rFonts w:ascii="Times New Roman" w:hAnsi="Times New Roman"/>
          <w:lang w:val="pl-PL"/>
        </w:rPr>
        <w:t>Uwagi oraz sposób ich rozstrzygnięcia został przedstawiony w tabeli poniżej.</w:t>
      </w:r>
    </w:p>
    <w:tbl>
      <w:tblPr>
        <w:tblpPr w:leftFromText="141" w:rightFromText="141" w:vertAnchor="text" w:tblpX="-132" w:tblpY="1"/>
        <w:tblOverlap w:val="never"/>
        <w:tblW w:w="5000" w:type="pct"/>
        <w:tblCellMar>
          <w:left w:w="10" w:type="dxa"/>
          <w:right w:w="10" w:type="dxa"/>
        </w:tblCellMar>
        <w:tblLook w:val="0000"/>
      </w:tblPr>
      <w:tblGrid>
        <w:gridCol w:w="720"/>
        <w:gridCol w:w="2411"/>
        <w:gridCol w:w="3287"/>
        <w:gridCol w:w="2668"/>
      </w:tblGrid>
      <w:tr w:rsidR="00C0098A" w:rsidRPr="00D735CE" w:rsidTr="00BE28CC">
        <w:trPr>
          <w:trHeight w:val="566"/>
        </w:trPr>
        <w:tc>
          <w:tcPr>
            <w:tcW w:w="396" w:type="pct"/>
            <w:tcBorders>
              <w:top w:val="single" w:sz="4" w:space="0" w:color="auto"/>
              <w:left w:val="single" w:sz="4" w:space="0" w:color="auto"/>
              <w:bottom w:val="single" w:sz="4" w:space="0" w:color="auto"/>
              <w:right w:val="single" w:sz="4" w:space="0" w:color="auto"/>
            </w:tcBorders>
            <w:shd w:val="clear" w:color="auto" w:fill="FFFFFF"/>
          </w:tcPr>
          <w:p w:rsidR="009E5B97" w:rsidRPr="00D735CE" w:rsidRDefault="009E5B97" w:rsidP="00BE28CC">
            <w:pPr>
              <w:snapToGrid w:val="0"/>
              <w:spacing w:line="360" w:lineRule="auto"/>
              <w:jc w:val="center"/>
              <w:rPr>
                <w:rFonts w:ascii="Times New Roman" w:eastAsia="Times New Roman" w:hAnsi="Times New Roman" w:cs="Times New Roman"/>
                <w:b/>
                <w:lang w:val="pl-PL"/>
              </w:rPr>
            </w:pPr>
            <w:r w:rsidRPr="00D735CE">
              <w:rPr>
                <w:rFonts w:ascii="Times New Roman" w:eastAsia="Times New Roman" w:hAnsi="Times New Roman" w:cs="Times New Roman"/>
                <w:b/>
                <w:lang w:val="pl-PL"/>
              </w:rPr>
              <w:t>L. p.</w:t>
            </w:r>
          </w:p>
        </w:tc>
        <w:tc>
          <w:tcPr>
            <w:tcW w:w="1327" w:type="pct"/>
            <w:tcBorders>
              <w:top w:val="single" w:sz="4" w:space="0" w:color="000000"/>
              <w:left w:val="single" w:sz="4" w:space="0" w:color="auto"/>
              <w:right w:val="single" w:sz="4" w:space="0" w:color="000000"/>
            </w:tcBorders>
            <w:shd w:val="clear" w:color="auto" w:fill="FFFFFF"/>
            <w:tcMar>
              <w:top w:w="0" w:type="dxa"/>
              <w:left w:w="108" w:type="dxa"/>
              <w:bottom w:w="0" w:type="dxa"/>
              <w:right w:w="108" w:type="dxa"/>
            </w:tcMar>
            <w:vAlign w:val="center"/>
          </w:tcPr>
          <w:p w:rsidR="009E5B97" w:rsidRPr="00D735CE" w:rsidRDefault="00BB10B2" w:rsidP="00BE28CC">
            <w:pPr>
              <w:snapToGrid w:val="0"/>
              <w:spacing w:line="360" w:lineRule="auto"/>
              <w:jc w:val="center"/>
              <w:rPr>
                <w:rFonts w:ascii="Times New Roman" w:hAnsi="Times New Roman" w:cs="Times New Roman"/>
                <w:lang w:val="pl-PL"/>
              </w:rPr>
            </w:pPr>
            <w:r w:rsidRPr="00D735CE">
              <w:rPr>
                <w:rFonts w:ascii="Times New Roman" w:eastAsia="Times New Roman" w:hAnsi="Times New Roman" w:cs="Times New Roman"/>
                <w:b/>
                <w:lang w:val="pl-PL"/>
              </w:rPr>
              <w:t xml:space="preserve">Podmiot zgłaszający </w:t>
            </w:r>
          </w:p>
        </w:tc>
        <w:tc>
          <w:tcPr>
            <w:tcW w:w="1809" w:type="pct"/>
            <w:tcBorders>
              <w:top w:val="single" w:sz="4" w:space="0" w:color="000000"/>
              <w:left w:val="single" w:sz="4" w:space="0" w:color="000000"/>
              <w:bottom w:val="single" w:sz="4" w:space="0" w:color="auto"/>
              <w:right w:val="single" w:sz="4" w:space="0" w:color="000000"/>
            </w:tcBorders>
            <w:vAlign w:val="center"/>
          </w:tcPr>
          <w:p w:rsidR="009E5B97" w:rsidRPr="00D735CE" w:rsidRDefault="00BB10B2" w:rsidP="00BE28CC">
            <w:pPr>
              <w:snapToGrid w:val="0"/>
              <w:spacing w:line="360" w:lineRule="auto"/>
              <w:jc w:val="center"/>
              <w:rPr>
                <w:rFonts w:ascii="Times New Roman" w:eastAsia="Times New Roman" w:hAnsi="Times New Roman" w:cs="Times New Roman"/>
                <w:lang w:val="pl-PL"/>
              </w:rPr>
            </w:pPr>
            <w:r w:rsidRPr="00D735CE">
              <w:rPr>
                <w:rFonts w:ascii="Times New Roman" w:eastAsia="Times New Roman" w:hAnsi="Times New Roman" w:cs="Times New Roman"/>
                <w:b/>
                <w:lang w:val="pl-PL"/>
              </w:rPr>
              <w:t>Uwagi i wnioski</w:t>
            </w:r>
          </w:p>
        </w:tc>
        <w:tc>
          <w:tcPr>
            <w:tcW w:w="1468" w:type="pct"/>
            <w:tcBorders>
              <w:top w:val="single" w:sz="4" w:space="0" w:color="000000"/>
              <w:left w:val="single" w:sz="4" w:space="0" w:color="000000"/>
              <w:bottom w:val="single" w:sz="4" w:space="0" w:color="000000"/>
              <w:right w:val="single" w:sz="4" w:space="0" w:color="000000"/>
            </w:tcBorders>
            <w:vAlign w:val="center"/>
          </w:tcPr>
          <w:p w:rsidR="009E5B97" w:rsidRPr="00D735CE" w:rsidRDefault="009E5B97" w:rsidP="00BE28CC">
            <w:pPr>
              <w:snapToGrid w:val="0"/>
              <w:spacing w:line="360" w:lineRule="auto"/>
              <w:jc w:val="center"/>
              <w:rPr>
                <w:rFonts w:ascii="Times New Roman" w:eastAsia="Times New Roman" w:hAnsi="Times New Roman" w:cs="Times New Roman"/>
                <w:lang w:val="pl-PL"/>
              </w:rPr>
            </w:pPr>
            <w:r w:rsidRPr="00D735CE">
              <w:rPr>
                <w:rFonts w:ascii="Times New Roman" w:eastAsia="Times New Roman" w:hAnsi="Times New Roman" w:cs="Times New Roman"/>
                <w:b/>
                <w:lang w:val="pl-PL"/>
              </w:rPr>
              <w:t>Sposób rozpatrzenia</w:t>
            </w:r>
          </w:p>
        </w:tc>
      </w:tr>
      <w:tr w:rsidR="00C0098A" w:rsidRPr="00D735CE" w:rsidTr="00BE28CC">
        <w:trPr>
          <w:trHeight w:val="566"/>
        </w:trPr>
        <w:tc>
          <w:tcPr>
            <w:tcW w:w="396" w:type="pct"/>
            <w:tcBorders>
              <w:top w:val="single" w:sz="4" w:space="0" w:color="auto"/>
              <w:left w:val="single" w:sz="4" w:space="0" w:color="auto"/>
              <w:bottom w:val="single" w:sz="4" w:space="0" w:color="auto"/>
              <w:right w:val="single" w:sz="4" w:space="0" w:color="auto"/>
            </w:tcBorders>
            <w:shd w:val="clear" w:color="auto" w:fill="FFFFFF"/>
          </w:tcPr>
          <w:p w:rsidR="009E5B97" w:rsidRPr="00D735CE" w:rsidRDefault="009E5B97" w:rsidP="00BE28CC">
            <w:pPr>
              <w:pStyle w:val="Akapitzlist"/>
              <w:numPr>
                <w:ilvl w:val="0"/>
                <w:numId w:val="2"/>
              </w:numPr>
              <w:snapToGrid w:val="0"/>
              <w:spacing w:line="360" w:lineRule="auto"/>
              <w:rPr>
                <w:rFonts w:cs="Times New Roman"/>
              </w:rPr>
            </w:pPr>
          </w:p>
        </w:tc>
        <w:tc>
          <w:tcPr>
            <w:tcW w:w="1327" w:type="pct"/>
            <w:vMerge w:val="restart"/>
            <w:tcBorders>
              <w:top w:val="single" w:sz="4" w:space="0" w:color="000000"/>
              <w:left w:val="single" w:sz="4" w:space="0" w:color="000000"/>
              <w:right w:val="single" w:sz="4" w:space="0" w:color="auto"/>
            </w:tcBorders>
            <w:shd w:val="clear" w:color="auto" w:fill="FFFFFF"/>
            <w:tcMar>
              <w:top w:w="0" w:type="dxa"/>
              <w:left w:w="108" w:type="dxa"/>
              <w:bottom w:w="0" w:type="dxa"/>
              <w:right w:w="108" w:type="dxa"/>
            </w:tcMar>
          </w:tcPr>
          <w:p w:rsidR="009E5B97" w:rsidRPr="00E54AF4" w:rsidRDefault="009E5B97" w:rsidP="000F42F0">
            <w:pPr>
              <w:snapToGrid w:val="0"/>
              <w:spacing w:line="312" w:lineRule="auto"/>
              <w:rPr>
                <w:rFonts w:ascii="Times New Roman" w:hAnsi="Times New Roman" w:cs="Times New Roman"/>
                <w:lang w:val="pl-PL"/>
              </w:rPr>
            </w:pPr>
            <w:r w:rsidRPr="00D735CE">
              <w:rPr>
                <w:rFonts w:ascii="Times New Roman" w:hAnsi="Times New Roman" w:cs="Times New Roman"/>
                <w:lang w:val="pl-PL"/>
              </w:rPr>
              <w:t xml:space="preserve">Komitet Ochrony Orłów Region Łódzki, koordynator Tomasz </w:t>
            </w:r>
            <w:proofErr w:type="spellStart"/>
            <w:r w:rsidRPr="00E54AF4">
              <w:rPr>
                <w:rFonts w:ascii="Times New Roman" w:hAnsi="Times New Roman" w:cs="Times New Roman"/>
                <w:lang w:val="pl-PL"/>
              </w:rPr>
              <w:t>Przybyliński</w:t>
            </w:r>
            <w:proofErr w:type="spellEnd"/>
            <w:r w:rsidRPr="00E54AF4">
              <w:rPr>
                <w:rFonts w:ascii="Times New Roman" w:hAnsi="Times New Roman" w:cs="Times New Roman"/>
                <w:lang w:val="pl-PL"/>
              </w:rPr>
              <w:t>.</w:t>
            </w:r>
          </w:p>
          <w:p w:rsidR="009E5B97" w:rsidRPr="00D735CE" w:rsidRDefault="009E5B97" w:rsidP="000F42F0">
            <w:pPr>
              <w:snapToGrid w:val="0"/>
              <w:spacing w:line="312" w:lineRule="auto"/>
              <w:rPr>
                <w:rFonts w:ascii="Times New Roman" w:eastAsia="Times New Roman" w:hAnsi="Times New Roman" w:cs="Times New Roman"/>
                <w:lang w:val="pl-PL"/>
              </w:rPr>
            </w:pPr>
          </w:p>
        </w:tc>
        <w:tc>
          <w:tcPr>
            <w:tcW w:w="1809" w:type="pct"/>
            <w:tcBorders>
              <w:top w:val="single" w:sz="4" w:space="0" w:color="auto"/>
              <w:left w:val="single" w:sz="4" w:space="0" w:color="auto"/>
              <w:bottom w:val="single" w:sz="4" w:space="0" w:color="auto"/>
              <w:right w:val="single" w:sz="4" w:space="0" w:color="auto"/>
            </w:tcBorders>
          </w:tcPr>
          <w:p w:rsidR="009E5B97" w:rsidRPr="00D735CE" w:rsidRDefault="00D90EB6" w:rsidP="000F42F0">
            <w:pPr>
              <w:snapToGrid w:val="0"/>
              <w:spacing w:line="312" w:lineRule="auto"/>
              <w:ind w:left="113"/>
              <w:rPr>
                <w:rFonts w:ascii="Times New Roman" w:eastAsia="Times New Roman" w:hAnsi="Times New Roman" w:cs="Times New Roman"/>
                <w:lang w:val="pl-PL"/>
              </w:rPr>
            </w:pPr>
            <w:r w:rsidRPr="00D735CE">
              <w:rPr>
                <w:rFonts w:ascii="Times New Roman" w:eastAsia="Times New Roman" w:hAnsi="Times New Roman" w:cs="Times New Roman"/>
                <w:lang w:val="pl-PL"/>
              </w:rPr>
              <w:t>Uwaga dotycząca terminu</w:t>
            </w:r>
            <w:r w:rsidR="009E5B97" w:rsidRPr="00D735CE">
              <w:rPr>
                <w:rFonts w:ascii="Times New Roman" w:eastAsia="Times New Roman" w:hAnsi="Times New Roman" w:cs="Times New Roman"/>
                <w:lang w:val="pl-PL"/>
              </w:rPr>
              <w:t xml:space="preserve"> działań ochronnych w strefi</w:t>
            </w:r>
            <w:r w:rsidR="00F276DC" w:rsidRPr="00D735CE">
              <w:rPr>
                <w:rFonts w:ascii="Times New Roman" w:eastAsia="Times New Roman" w:hAnsi="Times New Roman" w:cs="Times New Roman"/>
                <w:lang w:val="pl-PL"/>
              </w:rPr>
              <w:t xml:space="preserve">e ochronnej </w:t>
            </w:r>
            <w:r w:rsidR="009E5B97" w:rsidRPr="00D735CE">
              <w:rPr>
                <w:rFonts w:ascii="Times New Roman" w:eastAsia="Times New Roman" w:hAnsi="Times New Roman" w:cs="Times New Roman"/>
                <w:lang w:val="pl-PL"/>
              </w:rPr>
              <w:t>bielika</w:t>
            </w:r>
            <w:r w:rsidR="009E5B97" w:rsidRPr="00D735CE">
              <w:rPr>
                <w:rFonts w:ascii="Times New Roman" w:hAnsi="Times New Roman" w:cs="Times New Roman"/>
                <w:i/>
                <w:lang w:val="pl-PL"/>
              </w:rPr>
              <w:t xml:space="preserve"> </w:t>
            </w:r>
            <w:proofErr w:type="spellStart"/>
            <w:r w:rsidR="009E5B97" w:rsidRPr="00D735CE">
              <w:rPr>
                <w:rFonts w:ascii="Times New Roman" w:hAnsi="Times New Roman" w:cs="Times New Roman"/>
                <w:i/>
                <w:lang w:val="pl-PL"/>
              </w:rPr>
              <w:t>Haliaeetus</w:t>
            </w:r>
            <w:proofErr w:type="spellEnd"/>
            <w:r w:rsidR="009E5B97" w:rsidRPr="00D735CE">
              <w:rPr>
                <w:rFonts w:ascii="Times New Roman" w:hAnsi="Times New Roman" w:cs="Times New Roman"/>
                <w:i/>
                <w:lang w:val="pl-PL"/>
              </w:rPr>
              <w:t xml:space="preserve"> </w:t>
            </w:r>
            <w:proofErr w:type="spellStart"/>
            <w:r w:rsidR="009E5B97" w:rsidRPr="00D735CE">
              <w:rPr>
                <w:rFonts w:ascii="Times New Roman" w:hAnsi="Times New Roman" w:cs="Times New Roman"/>
                <w:i/>
                <w:lang w:val="pl-PL"/>
              </w:rPr>
              <w:t>albicilla</w:t>
            </w:r>
            <w:proofErr w:type="spellEnd"/>
            <w:r w:rsidR="00F276DC" w:rsidRPr="00D735CE">
              <w:rPr>
                <w:rFonts w:ascii="Times New Roman" w:eastAsia="Times New Roman" w:hAnsi="Times New Roman" w:cs="Times New Roman"/>
                <w:lang w:val="pl-PL"/>
              </w:rPr>
              <w:t>.</w:t>
            </w:r>
            <w:r w:rsidR="009E5B97" w:rsidRPr="00D735CE">
              <w:rPr>
                <w:rFonts w:ascii="Times New Roman" w:eastAsia="Times New Roman" w:hAnsi="Times New Roman" w:cs="Times New Roman"/>
                <w:lang w:val="pl-PL"/>
              </w:rPr>
              <w:t xml:space="preserve"> </w:t>
            </w:r>
            <w:r w:rsidR="00D02180" w:rsidRPr="00D735CE">
              <w:rPr>
                <w:rFonts w:ascii="Times New Roman" w:eastAsia="Times New Roman" w:hAnsi="Times New Roman" w:cs="Times New Roman"/>
                <w:lang w:val="pl-PL"/>
              </w:rPr>
              <w:t>Ponieważ niektóre z gniazdujących par składają jaja pod koniec lutego, a ptaki przesiadują w okolicy gniazda często już od połowy lutego, d</w:t>
            </w:r>
            <w:r w:rsidR="009E5B97" w:rsidRPr="00D735CE">
              <w:rPr>
                <w:rFonts w:ascii="Times New Roman" w:eastAsia="Times New Roman" w:hAnsi="Times New Roman" w:cs="Times New Roman"/>
                <w:lang w:val="pl-PL"/>
              </w:rPr>
              <w:t>ziałanie</w:t>
            </w:r>
            <w:r w:rsidR="0014104D" w:rsidRPr="00D735CE">
              <w:rPr>
                <w:rFonts w:ascii="Times New Roman" w:eastAsia="Times New Roman" w:hAnsi="Times New Roman" w:cs="Times New Roman"/>
                <w:lang w:val="pl-PL"/>
              </w:rPr>
              <w:t xml:space="preserve">, </w:t>
            </w:r>
            <w:proofErr w:type="spellStart"/>
            <w:r w:rsidR="00D02180" w:rsidRPr="00D735CE">
              <w:rPr>
                <w:rFonts w:ascii="Times New Roman" w:eastAsia="Times New Roman" w:hAnsi="Times New Roman" w:cs="Times New Roman"/>
                <w:lang w:val="pl-PL"/>
              </w:rPr>
              <w:t>t</w:t>
            </w:r>
            <w:r w:rsidR="0014104D" w:rsidRPr="00D735CE">
              <w:rPr>
                <w:rFonts w:ascii="Times New Roman" w:eastAsia="Times New Roman" w:hAnsi="Times New Roman" w:cs="Times New Roman"/>
                <w:lang w:val="pl-PL"/>
              </w:rPr>
              <w:t>erpentynowanie</w:t>
            </w:r>
            <w:proofErr w:type="spellEnd"/>
            <w:r w:rsidR="0014104D" w:rsidRPr="00D735CE">
              <w:rPr>
                <w:rFonts w:ascii="Times New Roman" w:eastAsia="Times New Roman" w:hAnsi="Times New Roman" w:cs="Times New Roman"/>
                <w:lang w:val="pl-PL"/>
              </w:rPr>
              <w:t xml:space="preserve"> drzew</w:t>
            </w:r>
            <w:r w:rsidR="009E5B97" w:rsidRPr="00D735CE">
              <w:rPr>
                <w:rFonts w:ascii="Times New Roman" w:eastAsia="Times New Roman" w:hAnsi="Times New Roman" w:cs="Times New Roman"/>
                <w:lang w:val="pl-PL"/>
              </w:rPr>
              <w:t xml:space="preserve"> należy przeprowadzić do 15 lutego.</w:t>
            </w:r>
          </w:p>
        </w:tc>
        <w:tc>
          <w:tcPr>
            <w:tcW w:w="1468" w:type="pct"/>
            <w:tcBorders>
              <w:top w:val="single" w:sz="4" w:space="0" w:color="000000"/>
              <w:left w:val="single" w:sz="4" w:space="0" w:color="auto"/>
              <w:bottom w:val="single" w:sz="4" w:space="0" w:color="000000"/>
              <w:right w:val="single" w:sz="4" w:space="0" w:color="000000"/>
            </w:tcBorders>
          </w:tcPr>
          <w:p w:rsidR="009E5B97" w:rsidRPr="00D735CE" w:rsidRDefault="009E5B97" w:rsidP="000F42F0">
            <w:pPr>
              <w:snapToGrid w:val="0"/>
              <w:spacing w:line="312" w:lineRule="auto"/>
              <w:ind w:left="113"/>
              <w:rPr>
                <w:rFonts w:ascii="Times New Roman" w:eastAsia="Times New Roman" w:hAnsi="Times New Roman" w:cs="Times New Roman"/>
                <w:lang w:val="pl-PL"/>
              </w:rPr>
            </w:pPr>
            <w:r w:rsidRPr="00D735CE">
              <w:rPr>
                <w:rFonts w:ascii="Times New Roman" w:eastAsia="Times New Roman" w:hAnsi="Times New Roman" w:cs="Times New Roman"/>
                <w:lang w:val="pl-PL"/>
              </w:rPr>
              <w:t xml:space="preserve">Uwaga uwzględniona: wprowadzono zapis </w:t>
            </w:r>
            <w:proofErr w:type="spellStart"/>
            <w:r w:rsidRPr="00D735CE">
              <w:rPr>
                <w:rFonts w:ascii="Times New Roman" w:eastAsia="Times New Roman" w:hAnsi="Times New Roman" w:cs="Times New Roman"/>
                <w:lang w:val="pl-PL"/>
              </w:rPr>
              <w:t>terpentynowan</w:t>
            </w:r>
            <w:r w:rsidR="00897E6A" w:rsidRPr="00D735CE">
              <w:rPr>
                <w:rFonts w:ascii="Times New Roman" w:eastAsia="Times New Roman" w:hAnsi="Times New Roman" w:cs="Times New Roman"/>
                <w:lang w:val="pl-PL"/>
              </w:rPr>
              <w:t>ie</w:t>
            </w:r>
            <w:proofErr w:type="spellEnd"/>
            <w:r w:rsidR="00897E6A" w:rsidRPr="00D735CE">
              <w:rPr>
                <w:rFonts w:ascii="Times New Roman" w:eastAsia="Times New Roman" w:hAnsi="Times New Roman" w:cs="Times New Roman"/>
                <w:lang w:val="pl-PL"/>
              </w:rPr>
              <w:t xml:space="preserve"> drzew należy przeprowadzić w </w:t>
            </w:r>
            <w:r w:rsidRPr="00D735CE">
              <w:rPr>
                <w:rFonts w:ascii="Times New Roman" w:eastAsia="Times New Roman" w:hAnsi="Times New Roman" w:cs="Times New Roman"/>
                <w:lang w:val="pl-PL"/>
              </w:rPr>
              <w:t>okresie od 1</w:t>
            </w:r>
            <w:r w:rsidR="00897E6A" w:rsidRPr="00D735CE">
              <w:rPr>
                <w:rFonts w:ascii="Times New Roman" w:eastAsia="Times New Roman" w:hAnsi="Times New Roman" w:cs="Times New Roman"/>
                <w:lang w:val="pl-PL"/>
              </w:rPr>
              <w:t xml:space="preserve"> grudnia do </w:t>
            </w:r>
            <w:r w:rsidRPr="00D735CE">
              <w:rPr>
                <w:rFonts w:ascii="Times New Roman" w:eastAsia="Times New Roman" w:hAnsi="Times New Roman" w:cs="Times New Roman"/>
                <w:lang w:val="pl-PL"/>
              </w:rPr>
              <w:t>15 lutego.</w:t>
            </w:r>
          </w:p>
        </w:tc>
      </w:tr>
      <w:tr w:rsidR="00C0098A" w:rsidRPr="00D735CE" w:rsidTr="00BE28CC">
        <w:trPr>
          <w:trHeight w:val="566"/>
        </w:trPr>
        <w:tc>
          <w:tcPr>
            <w:tcW w:w="396" w:type="pct"/>
            <w:tcBorders>
              <w:top w:val="single" w:sz="4" w:space="0" w:color="auto"/>
              <w:left w:val="single" w:sz="4" w:space="0" w:color="auto"/>
              <w:bottom w:val="single" w:sz="4" w:space="0" w:color="auto"/>
              <w:right w:val="single" w:sz="4" w:space="0" w:color="auto"/>
            </w:tcBorders>
            <w:shd w:val="clear" w:color="auto" w:fill="FFFFFF"/>
          </w:tcPr>
          <w:p w:rsidR="009E5B97" w:rsidRPr="00D735CE" w:rsidRDefault="009E5B97" w:rsidP="00BE28CC">
            <w:pPr>
              <w:pStyle w:val="Akapitzlist"/>
              <w:numPr>
                <w:ilvl w:val="0"/>
                <w:numId w:val="2"/>
              </w:numPr>
              <w:snapToGrid w:val="0"/>
              <w:spacing w:line="360" w:lineRule="auto"/>
              <w:rPr>
                <w:rFonts w:cs="Times New Roman"/>
              </w:rPr>
            </w:pPr>
          </w:p>
        </w:tc>
        <w:tc>
          <w:tcPr>
            <w:tcW w:w="1327" w:type="pct"/>
            <w:vMerge/>
            <w:tcBorders>
              <w:left w:val="single" w:sz="4" w:space="0" w:color="000000"/>
              <w:right w:val="single" w:sz="4" w:space="0" w:color="auto"/>
            </w:tcBorders>
            <w:shd w:val="clear" w:color="auto" w:fill="FFFFFF"/>
            <w:tcMar>
              <w:top w:w="0" w:type="dxa"/>
              <w:left w:w="108" w:type="dxa"/>
              <w:bottom w:w="0" w:type="dxa"/>
              <w:right w:w="108" w:type="dxa"/>
            </w:tcMar>
          </w:tcPr>
          <w:p w:rsidR="009E5B97" w:rsidRPr="00D735CE" w:rsidRDefault="009E5B97" w:rsidP="000F42F0">
            <w:pPr>
              <w:snapToGrid w:val="0"/>
              <w:spacing w:line="312" w:lineRule="auto"/>
              <w:rPr>
                <w:rFonts w:ascii="Times New Roman" w:hAnsi="Times New Roman" w:cs="Times New Roman"/>
                <w:lang w:val="pl-PL"/>
              </w:rPr>
            </w:pPr>
          </w:p>
        </w:tc>
        <w:tc>
          <w:tcPr>
            <w:tcW w:w="1809" w:type="pct"/>
            <w:tcBorders>
              <w:top w:val="single" w:sz="4" w:space="0" w:color="auto"/>
              <w:left w:val="single" w:sz="4" w:space="0" w:color="auto"/>
              <w:bottom w:val="single" w:sz="4" w:space="0" w:color="auto"/>
              <w:right w:val="single" w:sz="4" w:space="0" w:color="auto"/>
            </w:tcBorders>
          </w:tcPr>
          <w:p w:rsidR="009E5B97" w:rsidRPr="00D735CE" w:rsidRDefault="009E5B97" w:rsidP="000F42F0">
            <w:pPr>
              <w:snapToGrid w:val="0"/>
              <w:spacing w:line="312" w:lineRule="auto"/>
              <w:ind w:left="113"/>
              <w:rPr>
                <w:rFonts w:ascii="Times New Roman" w:eastAsia="Times New Roman" w:hAnsi="Times New Roman" w:cs="Times New Roman"/>
                <w:lang w:val="pl-PL"/>
              </w:rPr>
            </w:pPr>
            <w:r w:rsidRPr="00D735CE">
              <w:rPr>
                <w:rFonts w:ascii="Times New Roman" w:eastAsia="Times New Roman" w:hAnsi="Times New Roman" w:cs="Times New Roman"/>
                <w:lang w:val="pl-PL"/>
              </w:rPr>
              <w:t xml:space="preserve">Wniosek o usunięcie zapisu </w:t>
            </w:r>
            <w:r w:rsidR="00EE6A22" w:rsidRPr="00D735CE">
              <w:rPr>
                <w:rFonts w:ascii="Times New Roman" w:eastAsia="Times New Roman" w:hAnsi="Times New Roman" w:cs="Times New Roman"/>
                <w:lang w:val="pl-PL"/>
              </w:rPr>
              <w:t xml:space="preserve">dot. </w:t>
            </w:r>
            <w:r w:rsidRPr="00D735CE">
              <w:rPr>
                <w:rFonts w:ascii="Times New Roman" w:eastAsia="Times New Roman" w:hAnsi="Times New Roman" w:cs="Times New Roman"/>
                <w:lang w:val="pl-PL"/>
              </w:rPr>
              <w:t>usuwaniu gniazd bielika</w:t>
            </w:r>
            <w:r w:rsidR="00EE6A22" w:rsidRPr="00D735CE">
              <w:rPr>
                <w:rFonts w:ascii="Times New Roman" w:hAnsi="Times New Roman" w:cs="Times New Roman"/>
                <w:lang w:val="pl-PL"/>
              </w:rPr>
              <w:t xml:space="preserve"> </w:t>
            </w:r>
            <w:r w:rsidR="00D735CE" w:rsidRPr="00D735CE">
              <w:rPr>
                <w:rFonts w:ascii="Times New Roman" w:hAnsi="Times New Roman" w:cs="Times New Roman"/>
                <w:lang w:val="pl-PL"/>
              </w:rPr>
              <w:t>z drzew obumierających.</w:t>
            </w:r>
            <w:r w:rsidR="00D735CE">
              <w:rPr>
                <w:rFonts w:ascii="Times New Roman" w:hAnsi="Times New Roman" w:cs="Times New Roman"/>
                <w:lang w:val="pl-PL"/>
              </w:rPr>
              <w:t xml:space="preserve"> </w:t>
            </w:r>
            <w:r w:rsidR="00EF6725">
              <w:rPr>
                <w:rFonts w:ascii="Times New Roman" w:hAnsi="Times New Roman" w:cs="Times New Roman"/>
                <w:lang w:val="pl-PL"/>
              </w:rPr>
              <w:t>„</w:t>
            </w:r>
            <w:r w:rsidR="00D735CE">
              <w:rPr>
                <w:rFonts w:ascii="Times New Roman" w:hAnsi="Times New Roman" w:cs="Times New Roman"/>
                <w:lang w:val="pl-PL"/>
              </w:rPr>
              <w:t>Samo obumarcie drzewa nie jest jednoznaczne z tym, że gniazdo natychmiast ulegnie zniszczeniu i spadnie. Znane są gniazda</w:t>
            </w:r>
            <w:r w:rsidR="004978CF">
              <w:rPr>
                <w:rFonts w:ascii="Times New Roman" w:hAnsi="Times New Roman" w:cs="Times New Roman"/>
                <w:lang w:val="pl-PL"/>
              </w:rPr>
              <w:t xml:space="preserve">, </w:t>
            </w:r>
            <w:r w:rsidR="00610FBF">
              <w:rPr>
                <w:rFonts w:ascii="Times New Roman" w:hAnsi="Times New Roman" w:cs="Times New Roman"/>
                <w:lang w:val="pl-PL"/>
              </w:rPr>
              <w:t>które wykorzystywane są przez przynajmniej kilka sezonów po obumarciu drzewa, na którym się znaj</w:t>
            </w:r>
            <w:r w:rsidR="00BD74E2">
              <w:rPr>
                <w:rFonts w:ascii="Times New Roman" w:hAnsi="Times New Roman" w:cs="Times New Roman"/>
                <w:lang w:val="pl-PL"/>
              </w:rPr>
              <w:t>dują</w:t>
            </w:r>
            <w:r w:rsidR="00EF6725">
              <w:rPr>
                <w:rFonts w:ascii="Times New Roman" w:hAnsi="Times New Roman" w:cs="Times New Roman"/>
                <w:lang w:val="pl-PL"/>
              </w:rPr>
              <w:t>”</w:t>
            </w:r>
            <w:r w:rsidR="00BD74E2">
              <w:rPr>
                <w:rFonts w:ascii="Times New Roman" w:hAnsi="Times New Roman" w:cs="Times New Roman"/>
                <w:lang w:val="pl-PL"/>
              </w:rPr>
              <w:t>.</w:t>
            </w:r>
          </w:p>
        </w:tc>
        <w:tc>
          <w:tcPr>
            <w:tcW w:w="1468" w:type="pct"/>
            <w:tcBorders>
              <w:top w:val="single" w:sz="4" w:space="0" w:color="000000"/>
              <w:left w:val="single" w:sz="4" w:space="0" w:color="auto"/>
              <w:bottom w:val="single" w:sz="4" w:space="0" w:color="000000"/>
              <w:right w:val="single" w:sz="4" w:space="0" w:color="000000"/>
            </w:tcBorders>
          </w:tcPr>
          <w:p w:rsidR="009E5B97" w:rsidRPr="00D735CE" w:rsidRDefault="009E5B97" w:rsidP="000F42F0">
            <w:pPr>
              <w:snapToGrid w:val="0"/>
              <w:spacing w:line="312" w:lineRule="auto"/>
              <w:ind w:left="113"/>
              <w:rPr>
                <w:rFonts w:ascii="Times New Roman" w:eastAsia="Times New Roman" w:hAnsi="Times New Roman" w:cs="Times New Roman"/>
                <w:i/>
                <w:lang w:val="pl-PL"/>
              </w:rPr>
            </w:pPr>
            <w:r w:rsidRPr="00D735CE">
              <w:rPr>
                <w:rFonts w:ascii="Times New Roman" w:eastAsia="Times New Roman" w:hAnsi="Times New Roman" w:cs="Times New Roman"/>
                <w:lang w:val="pl-PL"/>
              </w:rPr>
              <w:t xml:space="preserve">Wniosek </w:t>
            </w:r>
            <w:r w:rsidR="00BD74E2">
              <w:rPr>
                <w:rFonts w:ascii="Times New Roman" w:eastAsia="Times New Roman" w:hAnsi="Times New Roman" w:cs="Times New Roman"/>
                <w:lang w:val="pl-PL"/>
              </w:rPr>
              <w:t>uwzględniono – usunięto wyrazy „usunięcie gniazda i”.</w:t>
            </w:r>
          </w:p>
        </w:tc>
      </w:tr>
      <w:tr w:rsidR="00C0098A" w:rsidRPr="00D735CE" w:rsidTr="00BE28CC">
        <w:trPr>
          <w:trHeight w:val="566"/>
        </w:trPr>
        <w:tc>
          <w:tcPr>
            <w:tcW w:w="396" w:type="pct"/>
            <w:tcBorders>
              <w:top w:val="single" w:sz="4" w:space="0" w:color="auto"/>
              <w:left w:val="single" w:sz="4" w:space="0" w:color="auto"/>
              <w:bottom w:val="single" w:sz="4" w:space="0" w:color="auto"/>
              <w:right w:val="single" w:sz="4" w:space="0" w:color="auto"/>
            </w:tcBorders>
            <w:shd w:val="clear" w:color="auto" w:fill="FFFFFF"/>
          </w:tcPr>
          <w:p w:rsidR="009E5B97" w:rsidRPr="00D735CE" w:rsidRDefault="009E5B97" w:rsidP="00BE28CC">
            <w:pPr>
              <w:pStyle w:val="Akapitzlist"/>
              <w:numPr>
                <w:ilvl w:val="0"/>
                <w:numId w:val="2"/>
              </w:numPr>
              <w:snapToGrid w:val="0"/>
              <w:spacing w:line="360" w:lineRule="auto"/>
              <w:rPr>
                <w:rFonts w:cs="Times New Roman"/>
              </w:rPr>
            </w:pPr>
          </w:p>
        </w:tc>
        <w:tc>
          <w:tcPr>
            <w:tcW w:w="1327" w:type="pct"/>
            <w:vMerge/>
            <w:tcBorders>
              <w:left w:val="single" w:sz="4" w:space="0" w:color="000000"/>
              <w:right w:val="single" w:sz="4" w:space="0" w:color="auto"/>
            </w:tcBorders>
            <w:shd w:val="clear" w:color="auto" w:fill="FFFFFF"/>
            <w:tcMar>
              <w:top w:w="0" w:type="dxa"/>
              <w:left w:w="108" w:type="dxa"/>
              <w:bottom w:w="0" w:type="dxa"/>
              <w:right w:w="108" w:type="dxa"/>
            </w:tcMar>
          </w:tcPr>
          <w:p w:rsidR="009E5B97" w:rsidRPr="00D735CE" w:rsidRDefault="009E5B97" w:rsidP="000F42F0">
            <w:pPr>
              <w:snapToGrid w:val="0"/>
              <w:spacing w:line="312" w:lineRule="auto"/>
              <w:rPr>
                <w:rFonts w:ascii="Times New Roman" w:hAnsi="Times New Roman" w:cs="Times New Roman"/>
                <w:lang w:val="pl-PL"/>
              </w:rPr>
            </w:pPr>
          </w:p>
        </w:tc>
        <w:tc>
          <w:tcPr>
            <w:tcW w:w="1809" w:type="pct"/>
            <w:tcBorders>
              <w:top w:val="single" w:sz="4" w:space="0" w:color="auto"/>
              <w:left w:val="single" w:sz="4" w:space="0" w:color="auto"/>
              <w:bottom w:val="single" w:sz="4" w:space="0" w:color="auto"/>
              <w:right w:val="single" w:sz="4" w:space="0" w:color="auto"/>
            </w:tcBorders>
          </w:tcPr>
          <w:p w:rsidR="009E5B97" w:rsidRPr="00D735CE" w:rsidRDefault="009E5B97" w:rsidP="000F42F0">
            <w:pPr>
              <w:snapToGrid w:val="0"/>
              <w:spacing w:line="312" w:lineRule="auto"/>
              <w:ind w:left="113"/>
              <w:rPr>
                <w:rFonts w:ascii="Times New Roman" w:eastAsia="Times New Roman" w:hAnsi="Times New Roman" w:cs="Times New Roman"/>
                <w:lang w:val="pl-PL"/>
              </w:rPr>
            </w:pPr>
            <w:r w:rsidRPr="00D735CE">
              <w:rPr>
                <w:rFonts w:ascii="Times New Roman" w:eastAsia="Times New Roman" w:hAnsi="Times New Roman" w:cs="Times New Roman"/>
                <w:lang w:val="pl-PL"/>
              </w:rPr>
              <w:t xml:space="preserve">Wniosek </w:t>
            </w:r>
            <w:r w:rsidR="00BD74E2">
              <w:rPr>
                <w:rFonts w:ascii="Times New Roman" w:eastAsia="Times New Roman" w:hAnsi="Times New Roman" w:cs="Times New Roman"/>
                <w:lang w:val="pl-PL"/>
              </w:rPr>
              <w:t>o dodanie działania w brzmieniu</w:t>
            </w:r>
            <w:r w:rsidR="004978CF">
              <w:rPr>
                <w:rFonts w:ascii="Times New Roman" w:eastAsia="Times New Roman" w:hAnsi="Times New Roman" w:cs="Times New Roman"/>
                <w:lang w:val="pl-PL"/>
              </w:rPr>
              <w:t>:</w:t>
            </w:r>
            <w:r w:rsidR="00BD74E2">
              <w:rPr>
                <w:rFonts w:ascii="Times New Roman" w:eastAsia="Times New Roman" w:hAnsi="Times New Roman" w:cs="Times New Roman"/>
                <w:lang w:val="pl-PL"/>
              </w:rPr>
              <w:t xml:space="preserve"> „Pozostawienie w kompleksach leśnych</w:t>
            </w:r>
            <w:r w:rsidR="00E43E75">
              <w:rPr>
                <w:rFonts w:ascii="Times New Roman" w:eastAsia="Times New Roman" w:hAnsi="Times New Roman" w:cs="Times New Roman"/>
                <w:lang w:val="pl-PL"/>
              </w:rPr>
              <w:t xml:space="preserve"> zasiedlonych przez bielika, ale poza obs</w:t>
            </w:r>
            <w:r w:rsidR="003365E9">
              <w:rPr>
                <w:rFonts w:ascii="Times New Roman" w:eastAsia="Times New Roman" w:hAnsi="Times New Roman" w:cs="Times New Roman"/>
                <w:lang w:val="pl-PL"/>
              </w:rPr>
              <w:t>zarami stref ochrony wokół gniazd, po kilka</w:t>
            </w:r>
            <w:r w:rsidR="00E43E75">
              <w:rPr>
                <w:rFonts w:ascii="Times New Roman" w:eastAsia="Times New Roman" w:hAnsi="Times New Roman" w:cs="Times New Roman"/>
                <w:lang w:val="pl-PL"/>
              </w:rPr>
              <w:t xml:space="preserve"> </w:t>
            </w:r>
            <w:r w:rsidR="003365E9">
              <w:rPr>
                <w:rFonts w:ascii="Times New Roman" w:eastAsia="Times New Roman" w:hAnsi="Times New Roman" w:cs="Times New Roman"/>
                <w:lang w:val="pl-PL"/>
              </w:rPr>
              <w:t>(</w:t>
            </w:r>
            <w:r w:rsidR="00E43E75">
              <w:rPr>
                <w:rFonts w:ascii="Times New Roman" w:eastAsia="Times New Roman" w:hAnsi="Times New Roman" w:cs="Times New Roman"/>
                <w:lang w:val="pl-PL"/>
              </w:rPr>
              <w:t xml:space="preserve">np. po 5) powierzchni lasów olchowych w wieku przynajmniej 65 lat i o wielkości przynajmniej 0,5 ha każdy. Podmiot odpowiedzialny – </w:t>
            </w:r>
            <w:r w:rsidR="00E43E75">
              <w:rPr>
                <w:rFonts w:ascii="Times New Roman" w:eastAsia="Times New Roman" w:hAnsi="Times New Roman" w:cs="Times New Roman"/>
                <w:lang w:val="pl-PL"/>
              </w:rPr>
              <w:lastRenderedPageBreak/>
              <w:t xml:space="preserve">gospodarujące w Pradolinie Nadleśnictwa”. </w:t>
            </w:r>
          </w:p>
        </w:tc>
        <w:tc>
          <w:tcPr>
            <w:tcW w:w="1468" w:type="pct"/>
            <w:tcBorders>
              <w:top w:val="single" w:sz="4" w:space="0" w:color="000000"/>
              <w:left w:val="single" w:sz="4" w:space="0" w:color="auto"/>
              <w:bottom w:val="single" w:sz="4" w:space="0" w:color="000000"/>
              <w:right w:val="single" w:sz="4" w:space="0" w:color="000000"/>
            </w:tcBorders>
          </w:tcPr>
          <w:p w:rsidR="009E5B97" w:rsidRPr="00D735CE" w:rsidRDefault="000844FD" w:rsidP="000F42F0">
            <w:pPr>
              <w:snapToGrid w:val="0"/>
              <w:spacing w:line="312" w:lineRule="auto"/>
              <w:ind w:left="113"/>
              <w:rPr>
                <w:rFonts w:ascii="Times New Roman" w:eastAsia="Times New Roman" w:hAnsi="Times New Roman" w:cs="Times New Roman"/>
                <w:lang w:val="pl-PL"/>
              </w:rPr>
            </w:pPr>
            <w:r>
              <w:rPr>
                <w:rFonts w:ascii="Times New Roman" w:eastAsia="Times New Roman" w:hAnsi="Times New Roman" w:cs="Times New Roman"/>
                <w:lang w:val="pl-PL"/>
              </w:rPr>
              <w:lastRenderedPageBreak/>
              <w:t>Nie uwzględniono</w:t>
            </w:r>
            <w:r w:rsidR="00F33DD2" w:rsidRPr="00D735CE">
              <w:rPr>
                <w:rFonts w:ascii="Times New Roman" w:eastAsia="Times New Roman" w:hAnsi="Times New Roman" w:cs="Times New Roman"/>
                <w:lang w:val="pl-PL"/>
              </w:rPr>
              <w:t>. P</w:t>
            </w:r>
            <w:r w:rsidR="003365E9">
              <w:rPr>
                <w:rFonts w:ascii="Times New Roman" w:eastAsia="Times New Roman" w:hAnsi="Times New Roman" w:cs="Times New Roman"/>
                <w:lang w:val="pl-PL"/>
              </w:rPr>
              <w:t>roponowan</w:t>
            </w:r>
            <w:r>
              <w:rPr>
                <w:rFonts w:ascii="Times New Roman" w:eastAsia="Times New Roman" w:hAnsi="Times New Roman" w:cs="Times New Roman"/>
                <w:lang w:val="pl-PL"/>
              </w:rPr>
              <w:t>y</w:t>
            </w:r>
            <w:r w:rsidR="003365E9">
              <w:rPr>
                <w:rFonts w:ascii="Times New Roman" w:eastAsia="Times New Roman" w:hAnsi="Times New Roman" w:cs="Times New Roman"/>
                <w:lang w:val="pl-PL"/>
              </w:rPr>
              <w:t xml:space="preserve"> </w:t>
            </w:r>
            <w:r>
              <w:rPr>
                <w:rFonts w:ascii="Times New Roman" w:eastAsia="Times New Roman" w:hAnsi="Times New Roman" w:cs="Times New Roman"/>
                <w:lang w:val="pl-PL"/>
              </w:rPr>
              <w:t>wniosek</w:t>
            </w:r>
            <w:r w:rsidR="009E5B97" w:rsidRPr="00D735CE">
              <w:rPr>
                <w:rFonts w:ascii="Times New Roman" w:eastAsia="Times New Roman" w:hAnsi="Times New Roman" w:cs="Times New Roman"/>
                <w:lang w:val="pl-PL"/>
              </w:rPr>
              <w:t xml:space="preserve"> </w:t>
            </w:r>
            <w:r>
              <w:rPr>
                <w:rFonts w:ascii="Times New Roman" w:eastAsia="Times New Roman" w:hAnsi="Times New Roman" w:cs="Times New Roman"/>
                <w:lang w:val="pl-PL"/>
              </w:rPr>
              <w:t>możliwy</w:t>
            </w:r>
            <w:r w:rsidR="003365E9">
              <w:rPr>
                <w:rFonts w:ascii="Times New Roman" w:eastAsia="Times New Roman" w:hAnsi="Times New Roman" w:cs="Times New Roman"/>
                <w:lang w:val="pl-PL"/>
              </w:rPr>
              <w:t xml:space="preserve"> do zgłoszenia </w:t>
            </w:r>
            <w:r w:rsidR="009E5B97" w:rsidRPr="00D735CE">
              <w:rPr>
                <w:rFonts w:ascii="Times New Roman" w:eastAsia="Times New Roman" w:hAnsi="Times New Roman" w:cs="Times New Roman"/>
                <w:lang w:val="pl-PL"/>
              </w:rPr>
              <w:t xml:space="preserve">na etapie </w:t>
            </w:r>
            <w:r w:rsidR="00F33DD2" w:rsidRPr="00D735CE">
              <w:rPr>
                <w:rFonts w:ascii="Times New Roman" w:eastAsia="Times New Roman" w:hAnsi="Times New Roman" w:cs="Times New Roman"/>
                <w:lang w:val="pl-PL"/>
              </w:rPr>
              <w:t xml:space="preserve">sporządzania </w:t>
            </w:r>
            <w:r w:rsidR="00837C29" w:rsidRPr="00D735CE">
              <w:rPr>
                <w:rFonts w:ascii="Times New Roman" w:eastAsia="Times New Roman" w:hAnsi="Times New Roman" w:cs="Times New Roman"/>
                <w:lang w:val="pl-PL"/>
              </w:rPr>
              <w:t>planu urzą</w:t>
            </w:r>
            <w:r w:rsidR="00F33DD2" w:rsidRPr="00D735CE">
              <w:rPr>
                <w:rFonts w:ascii="Times New Roman" w:eastAsia="Times New Roman" w:hAnsi="Times New Roman" w:cs="Times New Roman"/>
                <w:lang w:val="pl-PL"/>
              </w:rPr>
              <w:t>dzenia lasu</w:t>
            </w:r>
            <w:r w:rsidR="00837C29" w:rsidRPr="00D735CE">
              <w:rPr>
                <w:rFonts w:ascii="Times New Roman" w:eastAsia="Times New Roman" w:hAnsi="Times New Roman" w:cs="Times New Roman"/>
                <w:lang w:val="pl-PL"/>
              </w:rPr>
              <w:t xml:space="preserve"> dla </w:t>
            </w:r>
            <w:r w:rsidR="00EE2904">
              <w:rPr>
                <w:rFonts w:ascii="Times New Roman" w:eastAsia="Times New Roman" w:hAnsi="Times New Roman" w:cs="Times New Roman"/>
                <w:lang w:val="pl-PL"/>
              </w:rPr>
              <w:t>poszczególnych</w:t>
            </w:r>
            <w:r w:rsidR="00837C29" w:rsidRPr="00D735CE">
              <w:rPr>
                <w:rFonts w:ascii="Times New Roman" w:eastAsia="Times New Roman" w:hAnsi="Times New Roman" w:cs="Times New Roman"/>
                <w:lang w:val="pl-PL"/>
              </w:rPr>
              <w:t xml:space="preserve"> nadleśnictw</w:t>
            </w:r>
            <w:r w:rsidR="009E5B97" w:rsidRPr="00DB0FD8">
              <w:rPr>
                <w:rFonts w:ascii="Times New Roman" w:eastAsia="Times New Roman" w:hAnsi="Times New Roman" w:cs="Times New Roman"/>
                <w:lang w:val="pl-PL"/>
              </w:rPr>
              <w:t>.</w:t>
            </w:r>
          </w:p>
        </w:tc>
      </w:tr>
      <w:tr w:rsidR="00C0098A" w:rsidRPr="00D735CE" w:rsidTr="00BE28CC">
        <w:trPr>
          <w:trHeight w:val="566"/>
        </w:trPr>
        <w:tc>
          <w:tcPr>
            <w:tcW w:w="396" w:type="pct"/>
            <w:tcBorders>
              <w:top w:val="single" w:sz="4" w:space="0" w:color="auto"/>
              <w:left w:val="single" w:sz="4" w:space="0" w:color="auto"/>
              <w:bottom w:val="single" w:sz="4" w:space="0" w:color="auto"/>
              <w:right w:val="single" w:sz="4" w:space="0" w:color="auto"/>
            </w:tcBorders>
            <w:shd w:val="clear" w:color="auto" w:fill="FFFFFF"/>
          </w:tcPr>
          <w:p w:rsidR="009E5B97" w:rsidRPr="00D735CE" w:rsidRDefault="009E5B97" w:rsidP="00BE28CC">
            <w:pPr>
              <w:pStyle w:val="Akapitzlist"/>
              <w:numPr>
                <w:ilvl w:val="0"/>
                <w:numId w:val="2"/>
              </w:numPr>
              <w:snapToGrid w:val="0"/>
              <w:spacing w:line="360" w:lineRule="auto"/>
              <w:rPr>
                <w:rFonts w:cs="Times New Roman"/>
              </w:rPr>
            </w:pPr>
          </w:p>
        </w:tc>
        <w:tc>
          <w:tcPr>
            <w:tcW w:w="1327" w:type="pct"/>
            <w:vMerge/>
            <w:tcBorders>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9E5B97" w:rsidRPr="00D735CE" w:rsidRDefault="009E5B97" w:rsidP="000F42F0">
            <w:pPr>
              <w:snapToGrid w:val="0"/>
              <w:spacing w:line="312" w:lineRule="auto"/>
              <w:rPr>
                <w:rFonts w:ascii="Times New Roman" w:hAnsi="Times New Roman" w:cs="Times New Roman"/>
                <w:lang w:val="pl-PL"/>
              </w:rPr>
            </w:pPr>
          </w:p>
        </w:tc>
        <w:tc>
          <w:tcPr>
            <w:tcW w:w="1809" w:type="pct"/>
            <w:tcBorders>
              <w:top w:val="single" w:sz="4" w:space="0" w:color="auto"/>
              <w:left w:val="single" w:sz="4" w:space="0" w:color="auto"/>
              <w:bottom w:val="single" w:sz="4" w:space="0" w:color="auto"/>
              <w:right w:val="single" w:sz="4" w:space="0" w:color="auto"/>
            </w:tcBorders>
          </w:tcPr>
          <w:p w:rsidR="009B017F" w:rsidRDefault="00D26CBE" w:rsidP="000F42F0">
            <w:pPr>
              <w:snapToGrid w:val="0"/>
              <w:spacing w:line="312" w:lineRule="auto"/>
              <w:ind w:left="113"/>
              <w:rPr>
                <w:rFonts w:ascii="Times New Roman" w:eastAsia="Times New Roman" w:hAnsi="Times New Roman" w:cs="Times New Roman"/>
                <w:lang w:val="pl-PL"/>
              </w:rPr>
            </w:pPr>
            <w:r>
              <w:rPr>
                <w:rFonts w:ascii="Times New Roman" w:eastAsia="Times New Roman" w:hAnsi="Times New Roman" w:cs="Times New Roman"/>
                <w:lang w:val="pl-PL"/>
              </w:rPr>
              <w:t xml:space="preserve">„Na obszarach Pradoliny będących istotnymi łowiskami bielików, tj. w okolicach </w:t>
            </w:r>
            <w:proofErr w:type="spellStart"/>
            <w:r>
              <w:rPr>
                <w:rFonts w:ascii="Times New Roman" w:eastAsia="Times New Roman" w:hAnsi="Times New Roman" w:cs="Times New Roman"/>
                <w:lang w:val="pl-PL"/>
              </w:rPr>
              <w:t>Nagórek</w:t>
            </w:r>
            <w:proofErr w:type="spellEnd"/>
            <w:r>
              <w:rPr>
                <w:rFonts w:ascii="Times New Roman" w:eastAsia="Times New Roman" w:hAnsi="Times New Roman" w:cs="Times New Roman"/>
                <w:lang w:val="pl-PL"/>
              </w:rPr>
              <w:t xml:space="preserve">, Wilczkowic, </w:t>
            </w:r>
            <w:r w:rsidR="009B017F">
              <w:rPr>
                <w:rFonts w:ascii="Times New Roman" w:eastAsia="Times New Roman" w:hAnsi="Times New Roman" w:cs="Times New Roman"/>
                <w:lang w:val="pl-PL"/>
              </w:rPr>
              <w:t>Leszczy oraz na odcinku Ktery-</w:t>
            </w:r>
            <w:r>
              <w:rPr>
                <w:rFonts w:ascii="Times New Roman" w:eastAsia="Times New Roman" w:hAnsi="Times New Roman" w:cs="Times New Roman"/>
                <w:lang w:val="pl-PL"/>
              </w:rPr>
              <w:t xml:space="preserve"> P</w:t>
            </w:r>
            <w:r w:rsidR="009B017F">
              <w:rPr>
                <w:rFonts w:ascii="Times New Roman" w:eastAsia="Times New Roman" w:hAnsi="Times New Roman" w:cs="Times New Roman"/>
                <w:lang w:val="pl-PL"/>
              </w:rPr>
              <w:t>ę</w:t>
            </w:r>
            <w:r>
              <w:rPr>
                <w:rFonts w:ascii="Times New Roman" w:eastAsia="Times New Roman" w:hAnsi="Times New Roman" w:cs="Times New Roman"/>
                <w:lang w:val="pl-PL"/>
              </w:rPr>
              <w:t>c</w:t>
            </w:r>
            <w:r w:rsidR="009B017F">
              <w:rPr>
                <w:rFonts w:ascii="Times New Roman" w:eastAsia="Times New Roman" w:hAnsi="Times New Roman" w:cs="Times New Roman"/>
                <w:lang w:val="pl-PL"/>
              </w:rPr>
              <w:t>ł</w:t>
            </w:r>
            <w:r>
              <w:rPr>
                <w:rFonts w:ascii="Times New Roman" w:eastAsia="Times New Roman" w:hAnsi="Times New Roman" w:cs="Times New Roman"/>
                <w:lang w:val="pl-PL"/>
              </w:rPr>
              <w:t>awice, nale</w:t>
            </w:r>
            <w:r w:rsidR="006154EE">
              <w:rPr>
                <w:rFonts w:ascii="Times New Roman" w:eastAsia="Times New Roman" w:hAnsi="Times New Roman" w:cs="Times New Roman"/>
                <w:lang w:val="pl-PL"/>
              </w:rPr>
              <w:t xml:space="preserve">żałoby szczególnie zadbać o obecność wiosennych rozlewisk, na których ptaki te zdobywają pokarm. W związku z powyższym postulujemy o wprowadzenie kolejnego działania ochronnego polegającego na całkowitym zakazie pogłębiania, a nawet konserwacji istniejących rowów i kanałów odwadniających w okolicach wymienionych wsi”. </w:t>
            </w:r>
          </w:p>
          <w:p w:rsidR="009E5B97" w:rsidRPr="00D735CE" w:rsidRDefault="009E5B97" w:rsidP="000F42F0">
            <w:pPr>
              <w:snapToGrid w:val="0"/>
              <w:spacing w:line="312" w:lineRule="auto"/>
              <w:ind w:left="113"/>
              <w:rPr>
                <w:rFonts w:ascii="Times New Roman" w:eastAsia="Times New Roman" w:hAnsi="Times New Roman" w:cs="Times New Roman"/>
                <w:lang w:val="pl-PL"/>
              </w:rPr>
            </w:pPr>
          </w:p>
        </w:tc>
        <w:tc>
          <w:tcPr>
            <w:tcW w:w="1468" w:type="pct"/>
            <w:tcBorders>
              <w:top w:val="single" w:sz="4" w:space="0" w:color="000000"/>
              <w:left w:val="single" w:sz="4" w:space="0" w:color="auto"/>
              <w:bottom w:val="single" w:sz="4" w:space="0" w:color="000000"/>
              <w:right w:val="single" w:sz="4" w:space="0" w:color="000000"/>
            </w:tcBorders>
          </w:tcPr>
          <w:p w:rsidR="009E5B97" w:rsidRPr="00D735CE" w:rsidRDefault="009E5B97" w:rsidP="000F42F0">
            <w:pPr>
              <w:snapToGrid w:val="0"/>
              <w:spacing w:line="312" w:lineRule="auto"/>
              <w:ind w:left="113"/>
              <w:rPr>
                <w:rFonts w:ascii="Times New Roman" w:eastAsia="Times New Roman" w:hAnsi="Times New Roman" w:cs="Times New Roman"/>
                <w:lang w:val="pl-PL"/>
              </w:rPr>
            </w:pPr>
            <w:r w:rsidRPr="00D735CE">
              <w:rPr>
                <w:rFonts w:ascii="Times New Roman" w:eastAsia="Times New Roman" w:hAnsi="Times New Roman" w:cs="Times New Roman"/>
                <w:lang w:val="pl-PL"/>
              </w:rPr>
              <w:t xml:space="preserve">Uwaga częściowo uwzględniona. </w:t>
            </w:r>
            <w:r w:rsidR="00673DE6">
              <w:rPr>
                <w:rFonts w:ascii="Times New Roman" w:eastAsia="Times New Roman" w:hAnsi="Times New Roman" w:cs="Times New Roman"/>
                <w:lang w:val="pl-PL"/>
              </w:rPr>
              <w:t xml:space="preserve">Jednym z planowanych działań ochronnych jest poprawa warunków hydrologicznych </w:t>
            </w:r>
            <w:r w:rsidR="00DF5ED7">
              <w:rPr>
                <w:rFonts w:ascii="Times New Roman" w:eastAsia="Times New Roman" w:hAnsi="Times New Roman" w:cs="Times New Roman"/>
                <w:lang w:val="pl-PL"/>
              </w:rPr>
              <w:t xml:space="preserve">w zachodniej części obszaru Natura 2000. </w:t>
            </w:r>
            <w:r w:rsidR="00967AFB" w:rsidRPr="00D735CE">
              <w:rPr>
                <w:rFonts w:ascii="Times New Roman" w:eastAsia="Times New Roman" w:hAnsi="Times New Roman" w:cs="Times New Roman"/>
                <w:lang w:val="pl-PL"/>
              </w:rPr>
              <w:t>W</w:t>
            </w:r>
            <w:r w:rsidRPr="00D735CE">
              <w:rPr>
                <w:rFonts w:ascii="Times New Roman" w:eastAsia="Times New Roman" w:hAnsi="Times New Roman" w:cs="Times New Roman"/>
                <w:lang w:val="pl-PL"/>
              </w:rPr>
              <w:t>prowad</w:t>
            </w:r>
            <w:r w:rsidR="00967AFB" w:rsidRPr="00D735CE">
              <w:rPr>
                <w:rFonts w:ascii="Times New Roman" w:eastAsia="Times New Roman" w:hAnsi="Times New Roman" w:cs="Times New Roman"/>
                <w:lang w:val="pl-PL"/>
              </w:rPr>
              <w:t>zono zapis o </w:t>
            </w:r>
            <w:r w:rsidR="00897E6A" w:rsidRPr="00D735CE">
              <w:rPr>
                <w:rFonts w:ascii="Times New Roman" w:eastAsia="Times New Roman" w:hAnsi="Times New Roman" w:cs="Times New Roman"/>
                <w:lang w:val="pl-PL"/>
              </w:rPr>
              <w:t>potrzebie wykonania</w:t>
            </w:r>
            <w:r w:rsidR="00967AFB" w:rsidRPr="00D735CE">
              <w:rPr>
                <w:rFonts w:ascii="Times New Roman" w:eastAsia="Times New Roman" w:hAnsi="Times New Roman" w:cs="Times New Roman"/>
                <w:lang w:val="pl-PL"/>
              </w:rPr>
              <w:t xml:space="preserve"> ekspertyzy </w:t>
            </w:r>
            <w:r w:rsidR="00732B42" w:rsidRPr="00D735CE">
              <w:rPr>
                <w:rFonts w:ascii="Times New Roman" w:eastAsia="Times New Roman" w:hAnsi="Times New Roman" w:cs="Times New Roman"/>
                <w:lang w:val="pl-PL"/>
              </w:rPr>
              <w:t>ornitologiczno-</w:t>
            </w:r>
            <w:r w:rsidR="00967AFB" w:rsidRPr="00D735CE">
              <w:rPr>
                <w:rFonts w:ascii="Times New Roman" w:eastAsia="Times New Roman" w:hAnsi="Times New Roman" w:cs="Times New Roman"/>
                <w:lang w:val="pl-PL"/>
              </w:rPr>
              <w:t>hydrologicznej a </w:t>
            </w:r>
            <w:r w:rsidRPr="00D735CE">
              <w:rPr>
                <w:rFonts w:ascii="Times New Roman" w:eastAsia="Times New Roman" w:hAnsi="Times New Roman" w:cs="Times New Roman"/>
                <w:lang w:val="pl-PL"/>
              </w:rPr>
              <w:t>następnie wd</w:t>
            </w:r>
            <w:r w:rsidR="00732B42" w:rsidRPr="00D735CE">
              <w:rPr>
                <w:rFonts w:ascii="Times New Roman" w:eastAsia="Times New Roman" w:hAnsi="Times New Roman" w:cs="Times New Roman"/>
                <w:lang w:val="pl-PL"/>
              </w:rPr>
              <w:t xml:space="preserve">rożeniu jej zaleceń w </w:t>
            </w:r>
            <w:r w:rsidRPr="00D735CE">
              <w:rPr>
                <w:rFonts w:ascii="Times New Roman" w:eastAsia="Times New Roman" w:hAnsi="Times New Roman" w:cs="Times New Roman"/>
                <w:lang w:val="pl-PL"/>
              </w:rPr>
              <w:t>celu</w:t>
            </w:r>
            <w:r w:rsidR="008E593A">
              <w:rPr>
                <w:rFonts w:ascii="Times New Roman" w:eastAsia="Times New Roman" w:hAnsi="Times New Roman" w:cs="Times New Roman"/>
                <w:lang w:val="pl-PL"/>
              </w:rPr>
              <w:t xml:space="preserve"> poprawy warunków siedliskowych z uwzględnieniem wymagań poszczególnych przedmiotów ochrony.</w:t>
            </w:r>
            <w:r w:rsidRPr="00D735CE">
              <w:rPr>
                <w:rFonts w:ascii="Times New Roman" w:eastAsia="Times New Roman" w:hAnsi="Times New Roman" w:cs="Times New Roman"/>
                <w:lang w:val="pl-PL"/>
              </w:rPr>
              <w:t xml:space="preserve"> </w:t>
            </w:r>
          </w:p>
        </w:tc>
      </w:tr>
      <w:tr w:rsidR="00C0098A" w:rsidRPr="00D735CE" w:rsidTr="00BE28CC">
        <w:trPr>
          <w:trHeight w:val="558"/>
        </w:trPr>
        <w:tc>
          <w:tcPr>
            <w:tcW w:w="396" w:type="pct"/>
            <w:tcBorders>
              <w:top w:val="single" w:sz="4" w:space="0" w:color="auto"/>
              <w:left w:val="single" w:sz="4" w:space="0" w:color="auto"/>
              <w:bottom w:val="single" w:sz="4" w:space="0" w:color="auto"/>
              <w:right w:val="single" w:sz="4" w:space="0" w:color="auto"/>
            </w:tcBorders>
            <w:shd w:val="clear" w:color="auto" w:fill="FFFFFF"/>
          </w:tcPr>
          <w:p w:rsidR="009E5B97" w:rsidRPr="00D735CE" w:rsidRDefault="009E5B97" w:rsidP="00BE28CC">
            <w:pPr>
              <w:pStyle w:val="Akapitzlist"/>
              <w:numPr>
                <w:ilvl w:val="0"/>
                <w:numId w:val="2"/>
              </w:numPr>
              <w:snapToGrid w:val="0"/>
              <w:spacing w:line="360" w:lineRule="auto"/>
              <w:rPr>
                <w:rFonts w:eastAsia="Times New Roman" w:cs="Times New Roman"/>
              </w:rPr>
            </w:pPr>
          </w:p>
        </w:tc>
        <w:tc>
          <w:tcPr>
            <w:tcW w:w="1327" w:type="pct"/>
            <w:vMerge w:val="restart"/>
            <w:tcBorders>
              <w:top w:val="single" w:sz="4" w:space="0" w:color="000000"/>
              <w:left w:val="single" w:sz="4" w:space="0" w:color="000000"/>
              <w:right w:val="single" w:sz="4" w:space="0" w:color="auto"/>
            </w:tcBorders>
            <w:shd w:val="clear" w:color="auto" w:fill="FFFFFF"/>
            <w:tcMar>
              <w:top w:w="0" w:type="dxa"/>
              <w:left w:w="108" w:type="dxa"/>
              <w:bottom w:w="0" w:type="dxa"/>
              <w:right w:w="108" w:type="dxa"/>
            </w:tcMar>
          </w:tcPr>
          <w:p w:rsidR="009E5B97" w:rsidRPr="00D735CE" w:rsidRDefault="009E5B97" w:rsidP="000F42F0">
            <w:pPr>
              <w:snapToGrid w:val="0"/>
              <w:spacing w:line="312" w:lineRule="auto"/>
              <w:rPr>
                <w:rFonts w:ascii="Times New Roman" w:eastAsia="Times New Roman" w:hAnsi="Times New Roman" w:cs="Times New Roman"/>
                <w:lang w:val="pl-PL"/>
              </w:rPr>
            </w:pPr>
            <w:r w:rsidRPr="00D735CE">
              <w:rPr>
                <w:rFonts w:ascii="Times New Roman" w:eastAsia="Times New Roman" w:hAnsi="Times New Roman" w:cs="Times New Roman"/>
                <w:lang w:val="pl-PL"/>
              </w:rPr>
              <w:t>Regionaln</w:t>
            </w:r>
            <w:r w:rsidR="00897E6A" w:rsidRPr="00D735CE">
              <w:rPr>
                <w:rFonts w:ascii="Times New Roman" w:eastAsia="Times New Roman" w:hAnsi="Times New Roman" w:cs="Times New Roman"/>
                <w:lang w:val="pl-PL"/>
              </w:rPr>
              <w:t>a Dyrekcja Ochrony Środowiska w </w:t>
            </w:r>
            <w:r w:rsidRPr="00D735CE">
              <w:rPr>
                <w:rFonts w:ascii="Times New Roman" w:eastAsia="Times New Roman" w:hAnsi="Times New Roman" w:cs="Times New Roman"/>
                <w:lang w:val="pl-PL"/>
              </w:rPr>
              <w:t xml:space="preserve">Poznaniu, ul. Jana Henryka Dąbrowskiego 79, </w:t>
            </w:r>
          </w:p>
          <w:p w:rsidR="009E5B97" w:rsidRPr="00D735CE" w:rsidRDefault="009E5B97" w:rsidP="000F42F0">
            <w:pPr>
              <w:snapToGrid w:val="0"/>
              <w:spacing w:line="312" w:lineRule="auto"/>
              <w:rPr>
                <w:rFonts w:ascii="Times New Roman" w:eastAsia="Times New Roman" w:hAnsi="Times New Roman" w:cs="Times New Roman"/>
                <w:lang w:val="pl-PL"/>
              </w:rPr>
            </w:pPr>
            <w:r w:rsidRPr="00D735CE">
              <w:rPr>
                <w:rFonts w:ascii="Times New Roman" w:eastAsia="Times New Roman" w:hAnsi="Times New Roman" w:cs="Times New Roman"/>
                <w:lang w:val="pl-PL"/>
              </w:rPr>
              <w:t>60-529 Poznań.</w:t>
            </w:r>
          </w:p>
        </w:tc>
        <w:tc>
          <w:tcPr>
            <w:tcW w:w="1809" w:type="pct"/>
            <w:tcBorders>
              <w:top w:val="single" w:sz="4" w:space="0" w:color="auto"/>
              <w:left w:val="single" w:sz="4" w:space="0" w:color="auto"/>
              <w:bottom w:val="single" w:sz="4" w:space="0" w:color="auto"/>
              <w:right w:val="single" w:sz="4" w:space="0" w:color="auto"/>
            </w:tcBorders>
          </w:tcPr>
          <w:p w:rsidR="009E5B97" w:rsidRPr="00D735CE" w:rsidRDefault="009E5B97" w:rsidP="000F42F0">
            <w:pPr>
              <w:snapToGrid w:val="0"/>
              <w:spacing w:line="312" w:lineRule="auto"/>
              <w:ind w:left="113"/>
              <w:rPr>
                <w:rFonts w:ascii="Times New Roman" w:eastAsia="Times New Roman" w:hAnsi="Times New Roman" w:cs="Times New Roman"/>
                <w:lang w:val="pl-PL"/>
              </w:rPr>
            </w:pPr>
            <w:r w:rsidRPr="00D735CE">
              <w:rPr>
                <w:rFonts w:ascii="Times New Roman" w:eastAsia="Times New Roman" w:hAnsi="Times New Roman" w:cs="Times New Roman"/>
                <w:lang w:val="pl-PL"/>
              </w:rPr>
              <w:t>Prośba o analizę potrzeby wieszania budek dl</w:t>
            </w:r>
            <w:r w:rsidR="002D5C09" w:rsidRPr="00D735CE">
              <w:rPr>
                <w:rFonts w:ascii="Times New Roman" w:eastAsia="Times New Roman" w:hAnsi="Times New Roman" w:cs="Times New Roman"/>
                <w:lang w:val="pl-PL"/>
              </w:rPr>
              <w:t>a dudka</w:t>
            </w:r>
            <w:r w:rsidR="00C0098A">
              <w:rPr>
                <w:rFonts w:ascii="Times New Roman" w:eastAsia="Times New Roman" w:hAnsi="Times New Roman" w:cs="Times New Roman"/>
                <w:lang w:val="pl-PL"/>
              </w:rPr>
              <w:t>.</w:t>
            </w:r>
            <w:r w:rsidR="002D5C09" w:rsidRPr="00D735CE">
              <w:rPr>
                <w:rFonts w:ascii="Times New Roman" w:eastAsia="Times New Roman" w:hAnsi="Times New Roman" w:cs="Times New Roman"/>
                <w:lang w:val="pl-PL"/>
              </w:rPr>
              <w:t xml:space="preserve"> W </w:t>
            </w:r>
            <w:r w:rsidR="00C0098A">
              <w:rPr>
                <w:rFonts w:ascii="Times New Roman" w:eastAsia="Times New Roman" w:hAnsi="Times New Roman" w:cs="Times New Roman"/>
                <w:lang w:val="pl-PL"/>
              </w:rPr>
              <w:t>opinii W</w:t>
            </w:r>
            <w:r w:rsidRPr="00D735CE">
              <w:rPr>
                <w:rFonts w:ascii="Times New Roman" w:eastAsia="Times New Roman" w:hAnsi="Times New Roman" w:cs="Times New Roman"/>
                <w:lang w:val="pl-PL"/>
              </w:rPr>
              <w:t>nioskodawcy dział</w:t>
            </w:r>
            <w:r w:rsidR="00C0098A">
              <w:rPr>
                <w:rFonts w:ascii="Times New Roman" w:eastAsia="Times New Roman" w:hAnsi="Times New Roman" w:cs="Times New Roman"/>
                <w:lang w:val="pl-PL"/>
              </w:rPr>
              <w:t xml:space="preserve">anie nie zawsze jest skuteczne z uwagi </w:t>
            </w:r>
            <w:r w:rsidR="00DB0FD8">
              <w:rPr>
                <w:rFonts w:ascii="Times New Roman" w:eastAsia="Times New Roman" w:hAnsi="Times New Roman" w:cs="Times New Roman"/>
                <w:lang w:val="pl-PL"/>
              </w:rPr>
              <w:t xml:space="preserve">na </w:t>
            </w:r>
            <w:r w:rsidR="00C0098A">
              <w:rPr>
                <w:rFonts w:ascii="Times New Roman" w:eastAsia="Times New Roman" w:hAnsi="Times New Roman" w:cs="Times New Roman"/>
                <w:lang w:val="pl-PL"/>
              </w:rPr>
              <w:t>międzygatunkową konk</w:t>
            </w:r>
            <w:r w:rsidR="00480FA5">
              <w:rPr>
                <w:rFonts w:ascii="Times New Roman" w:eastAsia="Times New Roman" w:hAnsi="Times New Roman" w:cs="Times New Roman"/>
                <w:lang w:val="pl-PL"/>
              </w:rPr>
              <w:t>u</w:t>
            </w:r>
            <w:r w:rsidR="00C0098A">
              <w:rPr>
                <w:rFonts w:ascii="Times New Roman" w:eastAsia="Times New Roman" w:hAnsi="Times New Roman" w:cs="Times New Roman"/>
                <w:lang w:val="pl-PL"/>
              </w:rPr>
              <w:t>rencyjność pomiędzy</w:t>
            </w:r>
            <w:r w:rsidR="00480FA5">
              <w:rPr>
                <w:rFonts w:ascii="Times New Roman" w:eastAsia="Times New Roman" w:hAnsi="Times New Roman" w:cs="Times New Roman"/>
                <w:lang w:val="pl-PL"/>
              </w:rPr>
              <w:t xml:space="preserve"> dudkiem a szpakiem, w wyniku której szpaki potrafią przepędzić dudki.</w:t>
            </w:r>
          </w:p>
        </w:tc>
        <w:tc>
          <w:tcPr>
            <w:tcW w:w="1468" w:type="pct"/>
            <w:tcBorders>
              <w:top w:val="single" w:sz="4" w:space="0" w:color="000000"/>
              <w:left w:val="single" w:sz="4" w:space="0" w:color="auto"/>
              <w:bottom w:val="single" w:sz="4" w:space="0" w:color="000000"/>
              <w:right w:val="single" w:sz="4" w:space="0" w:color="000000"/>
            </w:tcBorders>
          </w:tcPr>
          <w:p w:rsidR="00745994" w:rsidRDefault="009E5B97" w:rsidP="000F42F0">
            <w:pPr>
              <w:snapToGrid w:val="0"/>
              <w:spacing w:line="312" w:lineRule="auto"/>
              <w:ind w:left="113"/>
              <w:rPr>
                <w:rFonts w:ascii="Times New Roman" w:eastAsia="Times New Roman" w:hAnsi="Times New Roman" w:cs="Times New Roman"/>
                <w:lang w:val="pl-PL"/>
              </w:rPr>
            </w:pPr>
            <w:r w:rsidRPr="00D735CE">
              <w:rPr>
                <w:rFonts w:ascii="Times New Roman" w:eastAsia="Times New Roman" w:hAnsi="Times New Roman" w:cs="Times New Roman"/>
                <w:lang w:val="pl-PL"/>
              </w:rPr>
              <w:t>Uwagę uwzględ</w:t>
            </w:r>
            <w:r w:rsidR="00745994">
              <w:rPr>
                <w:rFonts w:ascii="Times New Roman" w:eastAsia="Times New Roman" w:hAnsi="Times New Roman" w:cs="Times New Roman"/>
                <w:lang w:val="pl-PL"/>
              </w:rPr>
              <w:t xml:space="preserve">niono, </w:t>
            </w:r>
            <w:r w:rsidRPr="00D735CE">
              <w:rPr>
                <w:rFonts w:ascii="Times New Roman" w:eastAsia="Times New Roman" w:hAnsi="Times New Roman" w:cs="Times New Roman"/>
                <w:lang w:val="pl-PL"/>
              </w:rPr>
              <w:t xml:space="preserve"> dz</w:t>
            </w:r>
            <w:r w:rsidR="00967AFB" w:rsidRPr="00D735CE">
              <w:rPr>
                <w:rFonts w:ascii="Times New Roman" w:eastAsia="Times New Roman" w:hAnsi="Times New Roman" w:cs="Times New Roman"/>
                <w:lang w:val="pl-PL"/>
              </w:rPr>
              <w:t>iałani</w:t>
            </w:r>
            <w:r w:rsidR="00745994">
              <w:rPr>
                <w:rFonts w:ascii="Times New Roman" w:eastAsia="Times New Roman" w:hAnsi="Times New Roman" w:cs="Times New Roman"/>
                <w:lang w:val="pl-PL"/>
              </w:rPr>
              <w:t>e</w:t>
            </w:r>
            <w:r w:rsidR="00967AFB" w:rsidRPr="00D735CE">
              <w:rPr>
                <w:rFonts w:ascii="Times New Roman" w:eastAsia="Times New Roman" w:hAnsi="Times New Roman" w:cs="Times New Roman"/>
                <w:lang w:val="pl-PL"/>
              </w:rPr>
              <w:t xml:space="preserve"> </w:t>
            </w:r>
            <w:r w:rsidR="00745994">
              <w:rPr>
                <w:rFonts w:ascii="Times New Roman" w:eastAsia="Times New Roman" w:hAnsi="Times New Roman" w:cs="Times New Roman"/>
                <w:lang w:val="pl-PL"/>
              </w:rPr>
              <w:t xml:space="preserve">będzie realizowane </w:t>
            </w:r>
            <w:r w:rsidR="00967AFB" w:rsidRPr="00D735CE">
              <w:rPr>
                <w:rFonts w:ascii="Times New Roman" w:eastAsia="Times New Roman" w:hAnsi="Times New Roman" w:cs="Times New Roman"/>
                <w:lang w:val="pl-PL"/>
              </w:rPr>
              <w:t>tylko w </w:t>
            </w:r>
            <w:r w:rsidR="00897E6A" w:rsidRPr="00D735CE">
              <w:rPr>
                <w:rFonts w:ascii="Times New Roman" w:eastAsia="Times New Roman" w:hAnsi="Times New Roman" w:cs="Times New Roman"/>
                <w:lang w:val="pl-PL"/>
              </w:rPr>
              <w:t>części</w:t>
            </w:r>
            <w:r w:rsidRPr="00D735CE">
              <w:rPr>
                <w:rFonts w:ascii="Times New Roman" w:eastAsia="Times New Roman" w:hAnsi="Times New Roman" w:cs="Times New Roman"/>
                <w:lang w:val="pl-PL"/>
              </w:rPr>
              <w:t xml:space="preserve"> obszaru objętej</w:t>
            </w:r>
            <w:r w:rsidR="00967AFB" w:rsidRPr="00D735CE">
              <w:rPr>
                <w:rFonts w:ascii="Times New Roman" w:eastAsia="Times New Roman" w:hAnsi="Times New Roman" w:cs="Times New Roman"/>
                <w:lang w:val="pl-PL"/>
              </w:rPr>
              <w:t xml:space="preserve"> nadzorem RDOŚ w </w:t>
            </w:r>
            <w:r w:rsidRPr="00D735CE">
              <w:rPr>
                <w:rFonts w:ascii="Times New Roman" w:eastAsia="Times New Roman" w:hAnsi="Times New Roman" w:cs="Times New Roman"/>
                <w:lang w:val="pl-PL"/>
              </w:rPr>
              <w:t xml:space="preserve">Łodzi. </w:t>
            </w:r>
          </w:p>
          <w:p w:rsidR="009E5B97" w:rsidRPr="00D735CE" w:rsidRDefault="009E5B97" w:rsidP="000F42F0">
            <w:pPr>
              <w:snapToGrid w:val="0"/>
              <w:spacing w:line="312" w:lineRule="auto"/>
              <w:ind w:left="113"/>
              <w:rPr>
                <w:rFonts w:ascii="Times New Roman" w:eastAsia="Times New Roman" w:hAnsi="Times New Roman" w:cs="Times New Roman"/>
                <w:lang w:val="pl-PL"/>
              </w:rPr>
            </w:pPr>
          </w:p>
        </w:tc>
      </w:tr>
      <w:tr w:rsidR="00C0098A" w:rsidRPr="00D735CE" w:rsidTr="00BE28CC">
        <w:trPr>
          <w:trHeight w:val="1425"/>
        </w:trPr>
        <w:tc>
          <w:tcPr>
            <w:tcW w:w="396" w:type="pct"/>
            <w:tcBorders>
              <w:top w:val="single" w:sz="4" w:space="0" w:color="auto"/>
              <w:left w:val="single" w:sz="4" w:space="0" w:color="auto"/>
              <w:bottom w:val="single" w:sz="4" w:space="0" w:color="auto"/>
              <w:right w:val="single" w:sz="4" w:space="0" w:color="auto"/>
            </w:tcBorders>
            <w:shd w:val="clear" w:color="auto" w:fill="FFFFFF"/>
          </w:tcPr>
          <w:p w:rsidR="009E5B97" w:rsidRPr="00D735CE" w:rsidRDefault="009E5B97" w:rsidP="00BE28CC">
            <w:pPr>
              <w:pStyle w:val="Akapitzlist"/>
              <w:numPr>
                <w:ilvl w:val="0"/>
                <w:numId w:val="2"/>
              </w:numPr>
              <w:snapToGrid w:val="0"/>
              <w:spacing w:line="360" w:lineRule="auto"/>
              <w:rPr>
                <w:rFonts w:eastAsia="Times New Roman" w:cs="Times New Roman"/>
              </w:rPr>
            </w:pPr>
          </w:p>
        </w:tc>
        <w:tc>
          <w:tcPr>
            <w:tcW w:w="1327" w:type="pct"/>
            <w:vMerge/>
            <w:tcBorders>
              <w:left w:val="single" w:sz="4" w:space="0" w:color="000000"/>
              <w:right w:val="single" w:sz="4" w:space="0" w:color="auto"/>
            </w:tcBorders>
            <w:shd w:val="clear" w:color="auto" w:fill="FFFFFF"/>
            <w:tcMar>
              <w:top w:w="0" w:type="dxa"/>
              <w:left w:w="108" w:type="dxa"/>
              <w:bottom w:w="0" w:type="dxa"/>
              <w:right w:w="108" w:type="dxa"/>
            </w:tcMar>
          </w:tcPr>
          <w:p w:rsidR="009E5B97" w:rsidRPr="00D735CE" w:rsidRDefault="009E5B97" w:rsidP="000F42F0">
            <w:pPr>
              <w:snapToGrid w:val="0"/>
              <w:spacing w:line="312" w:lineRule="auto"/>
              <w:rPr>
                <w:rFonts w:ascii="Times New Roman" w:eastAsia="Times New Roman" w:hAnsi="Times New Roman" w:cs="Times New Roman"/>
                <w:lang w:val="pl-PL"/>
              </w:rPr>
            </w:pPr>
          </w:p>
        </w:tc>
        <w:tc>
          <w:tcPr>
            <w:tcW w:w="1809" w:type="pct"/>
            <w:tcBorders>
              <w:top w:val="single" w:sz="4" w:space="0" w:color="auto"/>
              <w:left w:val="single" w:sz="4" w:space="0" w:color="auto"/>
              <w:bottom w:val="single" w:sz="4" w:space="0" w:color="auto"/>
              <w:right w:val="single" w:sz="4" w:space="0" w:color="auto"/>
            </w:tcBorders>
          </w:tcPr>
          <w:p w:rsidR="009E5B97" w:rsidRPr="00D735CE" w:rsidRDefault="009E5B97" w:rsidP="000F42F0">
            <w:pPr>
              <w:snapToGrid w:val="0"/>
              <w:spacing w:line="312" w:lineRule="auto"/>
              <w:ind w:left="113"/>
              <w:rPr>
                <w:rFonts w:ascii="Times New Roman" w:eastAsia="Times New Roman" w:hAnsi="Times New Roman" w:cs="Times New Roman"/>
                <w:lang w:val="pl-PL"/>
              </w:rPr>
            </w:pPr>
            <w:r w:rsidRPr="00D735CE">
              <w:rPr>
                <w:rFonts w:ascii="Times New Roman" w:eastAsia="Times New Roman" w:hAnsi="Times New Roman" w:cs="Times New Roman"/>
                <w:lang w:val="pl-PL"/>
              </w:rPr>
              <w:t xml:space="preserve">Wniosek o usunięcie zapisu o </w:t>
            </w:r>
            <w:r w:rsidR="004F0C91">
              <w:rPr>
                <w:rFonts w:ascii="Times New Roman" w:eastAsia="Times New Roman" w:hAnsi="Times New Roman" w:cs="Times New Roman"/>
                <w:lang w:val="pl-PL"/>
              </w:rPr>
              <w:t>„</w:t>
            </w:r>
            <w:r w:rsidRPr="00D735CE">
              <w:rPr>
                <w:rFonts w:ascii="Times New Roman" w:eastAsia="Times New Roman" w:hAnsi="Times New Roman" w:cs="Times New Roman"/>
                <w:lang w:val="pl-PL"/>
              </w:rPr>
              <w:t>usuwaniu gniazd</w:t>
            </w:r>
            <w:r w:rsidR="004F0C91">
              <w:rPr>
                <w:rFonts w:ascii="Times New Roman" w:eastAsia="Times New Roman" w:hAnsi="Times New Roman" w:cs="Times New Roman"/>
                <w:lang w:val="pl-PL"/>
              </w:rPr>
              <w:t>”</w:t>
            </w:r>
            <w:r w:rsidRPr="00D735CE">
              <w:rPr>
                <w:rFonts w:ascii="Times New Roman" w:eastAsia="Times New Roman" w:hAnsi="Times New Roman" w:cs="Times New Roman"/>
                <w:lang w:val="pl-PL"/>
              </w:rPr>
              <w:t xml:space="preserve"> </w:t>
            </w:r>
            <w:r w:rsidR="004F0C91">
              <w:rPr>
                <w:rFonts w:ascii="Times New Roman" w:eastAsia="Times New Roman" w:hAnsi="Times New Roman" w:cs="Times New Roman"/>
                <w:lang w:val="pl-PL"/>
              </w:rPr>
              <w:t xml:space="preserve"> </w:t>
            </w:r>
            <w:r w:rsidRPr="00D735CE">
              <w:rPr>
                <w:rFonts w:ascii="Times New Roman" w:eastAsia="Times New Roman" w:hAnsi="Times New Roman" w:cs="Times New Roman"/>
                <w:lang w:val="pl-PL"/>
              </w:rPr>
              <w:t>bielika</w:t>
            </w:r>
            <w:r w:rsidRPr="00D735CE">
              <w:rPr>
                <w:rFonts w:ascii="Times New Roman" w:hAnsi="Times New Roman" w:cs="Times New Roman"/>
                <w:i/>
                <w:lang w:val="pl-PL"/>
              </w:rPr>
              <w:t xml:space="preserve"> </w:t>
            </w:r>
            <w:r w:rsidR="00B55069" w:rsidRPr="00B55069">
              <w:rPr>
                <w:rFonts w:ascii="Times New Roman" w:hAnsi="Times New Roman" w:cs="Times New Roman"/>
                <w:lang w:val="pl-PL"/>
              </w:rPr>
              <w:t>z obumierającego drzewa</w:t>
            </w:r>
            <w:r w:rsidR="00B55069">
              <w:rPr>
                <w:rFonts w:ascii="Times New Roman" w:hAnsi="Times New Roman" w:cs="Times New Roman"/>
                <w:lang w:val="pl-PL"/>
              </w:rPr>
              <w:t xml:space="preserve"> oraz o</w:t>
            </w:r>
            <w:r w:rsidRPr="00D735CE">
              <w:rPr>
                <w:rFonts w:ascii="Times New Roman" w:hAnsi="Times New Roman" w:cs="Times New Roman"/>
                <w:i/>
                <w:lang w:val="pl-PL"/>
              </w:rPr>
              <w:t xml:space="preserve"> </w:t>
            </w:r>
            <w:r w:rsidR="00B55069">
              <w:rPr>
                <w:rFonts w:ascii="Times New Roman" w:eastAsia="Times New Roman" w:hAnsi="Times New Roman" w:cs="Times New Roman"/>
                <w:lang w:val="pl-PL"/>
              </w:rPr>
              <w:t>analizę obligatoryjnego montażu</w:t>
            </w:r>
            <w:r w:rsidR="00897E6A" w:rsidRPr="00D735CE">
              <w:rPr>
                <w:rFonts w:ascii="Times New Roman" w:eastAsia="Times New Roman" w:hAnsi="Times New Roman" w:cs="Times New Roman"/>
                <w:lang w:val="pl-PL"/>
              </w:rPr>
              <w:t xml:space="preserve"> platform dla bielika w </w:t>
            </w:r>
            <w:r w:rsidRPr="00D735CE">
              <w:rPr>
                <w:rFonts w:ascii="Times New Roman" w:eastAsia="Times New Roman" w:hAnsi="Times New Roman" w:cs="Times New Roman"/>
                <w:lang w:val="pl-PL"/>
              </w:rPr>
              <w:t>lasach na ter</w:t>
            </w:r>
            <w:r w:rsidR="00897E6A" w:rsidRPr="00D735CE">
              <w:rPr>
                <w:rFonts w:ascii="Times New Roman" w:eastAsia="Times New Roman" w:hAnsi="Times New Roman" w:cs="Times New Roman"/>
                <w:lang w:val="pl-PL"/>
              </w:rPr>
              <w:t>e</w:t>
            </w:r>
            <w:r w:rsidRPr="00D735CE">
              <w:rPr>
                <w:rFonts w:ascii="Times New Roman" w:eastAsia="Times New Roman" w:hAnsi="Times New Roman" w:cs="Times New Roman"/>
                <w:lang w:val="pl-PL"/>
              </w:rPr>
              <w:t>nie obszaru.</w:t>
            </w:r>
          </w:p>
        </w:tc>
        <w:tc>
          <w:tcPr>
            <w:tcW w:w="1468" w:type="pct"/>
            <w:tcBorders>
              <w:top w:val="single" w:sz="4" w:space="0" w:color="000000"/>
              <w:left w:val="single" w:sz="4" w:space="0" w:color="auto"/>
              <w:bottom w:val="single" w:sz="4" w:space="0" w:color="000000"/>
              <w:right w:val="single" w:sz="4" w:space="0" w:color="000000"/>
            </w:tcBorders>
          </w:tcPr>
          <w:p w:rsidR="009E5B97" w:rsidRPr="00D735CE" w:rsidRDefault="00C5517B" w:rsidP="000F42F0">
            <w:pPr>
              <w:snapToGrid w:val="0"/>
              <w:spacing w:line="312" w:lineRule="auto"/>
              <w:ind w:left="113"/>
              <w:rPr>
                <w:rFonts w:ascii="Times New Roman" w:eastAsia="Times New Roman" w:hAnsi="Times New Roman" w:cs="Times New Roman"/>
                <w:lang w:val="pl-PL"/>
              </w:rPr>
            </w:pPr>
            <w:r>
              <w:rPr>
                <w:rFonts w:ascii="Times New Roman" w:eastAsia="Times New Roman" w:hAnsi="Times New Roman" w:cs="Times New Roman"/>
                <w:lang w:val="pl-PL"/>
              </w:rPr>
              <w:t>Uwaga uwzględniona -</w:t>
            </w:r>
            <w:r w:rsidR="00DB0FD8">
              <w:rPr>
                <w:rFonts w:ascii="Times New Roman" w:eastAsia="Times New Roman" w:hAnsi="Times New Roman" w:cs="Times New Roman"/>
                <w:lang w:val="pl-PL"/>
              </w:rPr>
              <w:t xml:space="preserve"> usunię</w:t>
            </w:r>
            <w:r w:rsidR="009E5B97" w:rsidRPr="00D735CE">
              <w:rPr>
                <w:rFonts w:ascii="Times New Roman" w:eastAsia="Times New Roman" w:hAnsi="Times New Roman" w:cs="Times New Roman"/>
                <w:lang w:val="pl-PL"/>
              </w:rPr>
              <w:t xml:space="preserve">cie zapisu o usuwaniu gniazd </w:t>
            </w:r>
            <w:r>
              <w:rPr>
                <w:rFonts w:ascii="Times New Roman" w:eastAsia="Times New Roman" w:hAnsi="Times New Roman" w:cs="Times New Roman"/>
                <w:lang w:val="pl-PL"/>
              </w:rPr>
              <w:t>oraz dot.</w:t>
            </w:r>
            <w:r w:rsidR="00897E6A" w:rsidRPr="00D735CE">
              <w:rPr>
                <w:rFonts w:ascii="Times New Roman" w:eastAsia="Times New Roman" w:hAnsi="Times New Roman" w:cs="Times New Roman"/>
                <w:lang w:val="pl-PL"/>
              </w:rPr>
              <w:t xml:space="preserve"> obligatoryjne</w:t>
            </w:r>
            <w:r>
              <w:rPr>
                <w:rFonts w:ascii="Times New Roman" w:eastAsia="Times New Roman" w:hAnsi="Times New Roman" w:cs="Times New Roman"/>
                <w:lang w:val="pl-PL"/>
              </w:rPr>
              <w:t>go</w:t>
            </w:r>
            <w:r w:rsidR="009E5B97" w:rsidRPr="00D735CE">
              <w:rPr>
                <w:rFonts w:ascii="Times New Roman" w:eastAsia="Times New Roman" w:hAnsi="Times New Roman" w:cs="Times New Roman"/>
                <w:lang w:val="pl-PL"/>
              </w:rPr>
              <w:t xml:space="preserve"> montowanie platform gniazdowych. Platf</w:t>
            </w:r>
            <w:r>
              <w:rPr>
                <w:rFonts w:ascii="Times New Roman" w:eastAsia="Times New Roman" w:hAnsi="Times New Roman" w:cs="Times New Roman"/>
                <w:lang w:val="pl-PL"/>
              </w:rPr>
              <w:t xml:space="preserve">ormy będą montowane w oparciu o </w:t>
            </w:r>
            <w:r w:rsidR="009E5B97" w:rsidRPr="00D735CE">
              <w:rPr>
                <w:rFonts w:ascii="Times New Roman" w:eastAsia="Times New Roman" w:hAnsi="Times New Roman" w:cs="Times New Roman"/>
                <w:lang w:val="pl-PL"/>
              </w:rPr>
              <w:t xml:space="preserve">wyniki </w:t>
            </w:r>
            <w:r w:rsidR="009E5B97" w:rsidRPr="00D735CE">
              <w:rPr>
                <w:rFonts w:ascii="Times New Roman" w:eastAsia="Times New Roman" w:hAnsi="Times New Roman" w:cs="Times New Roman"/>
                <w:lang w:val="pl-PL"/>
              </w:rPr>
              <w:lastRenderedPageBreak/>
              <w:t>monitoringu</w:t>
            </w:r>
            <w:r w:rsidR="00DB0FD8">
              <w:rPr>
                <w:rFonts w:ascii="Times New Roman" w:eastAsia="Times New Roman" w:hAnsi="Times New Roman" w:cs="Times New Roman"/>
                <w:lang w:val="pl-PL"/>
              </w:rPr>
              <w:t xml:space="preserve"> oraz bieżące potrzeby.</w:t>
            </w:r>
          </w:p>
        </w:tc>
      </w:tr>
      <w:tr w:rsidR="00C0098A" w:rsidRPr="00D735CE" w:rsidTr="00BE28CC">
        <w:trPr>
          <w:trHeight w:val="1425"/>
        </w:trPr>
        <w:tc>
          <w:tcPr>
            <w:tcW w:w="396" w:type="pct"/>
            <w:tcBorders>
              <w:top w:val="single" w:sz="4" w:space="0" w:color="auto"/>
              <w:left w:val="single" w:sz="4" w:space="0" w:color="auto"/>
              <w:bottom w:val="single" w:sz="4" w:space="0" w:color="auto"/>
              <w:right w:val="single" w:sz="4" w:space="0" w:color="auto"/>
            </w:tcBorders>
            <w:shd w:val="clear" w:color="auto" w:fill="FFFFFF"/>
          </w:tcPr>
          <w:p w:rsidR="009E5B97" w:rsidRPr="00D735CE" w:rsidRDefault="009E5B97" w:rsidP="00BE28CC">
            <w:pPr>
              <w:pStyle w:val="Akapitzlist"/>
              <w:numPr>
                <w:ilvl w:val="0"/>
                <w:numId w:val="2"/>
              </w:numPr>
              <w:snapToGrid w:val="0"/>
              <w:spacing w:line="360" w:lineRule="auto"/>
              <w:rPr>
                <w:rFonts w:eastAsia="Times New Roman" w:cs="Times New Roman"/>
              </w:rPr>
            </w:pPr>
          </w:p>
        </w:tc>
        <w:tc>
          <w:tcPr>
            <w:tcW w:w="1327" w:type="pct"/>
            <w:vMerge/>
            <w:tcBorders>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9E5B97" w:rsidRPr="00D735CE" w:rsidRDefault="009E5B97" w:rsidP="000F42F0">
            <w:pPr>
              <w:snapToGrid w:val="0"/>
              <w:spacing w:line="312" w:lineRule="auto"/>
              <w:rPr>
                <w:rFonts w:ascii="Times New Roman" w:eastAsia="Times New Roman" w:hAnsi="Times New Roman" w:cs="Times New Roman"/>
                <w:lang w:val="pl-PL"/>
              </w:rPr>
            </w:pPr>
          </w:p>
        </w:tc>
        <w:tc>
          <w:tcPr>
            <w:tcW w:w="1809" w:type="pct"/>
            <w:tcBorders>
              <w:top w:val="single" w:sz="4" w:space="0" w:color="auto"/>
              <w:left w:val="single" w:sz="4" w:space="0" w:color="auto"/>
              <w:bottom w:val="single" w:sz="4" w:space="0" w:color="auto"/>
              <w:right w:val="single" w:sz="4" w:space="0" w:color="auto"/>
            </w:tcBorders>
          </w:tcPr>
          <w:p w:rsidR="009E5B97" w:rsidRDefault="009E5B97" w:rsidP="000F42F0">
            <w:pPr>
              <w:snapToGrid w:val="0"/>
              <w:spacing w:line="312" w:lineRule="auto"/>
              <w:ind w:left="113"/>
              <w:rPr>
                <w:rFonts w:ascii="Times New Roman" w:eastAsia="Times New Roman" w:hAnsi="Times New Roman" w:cs="Times New Roman"/>
                <w:lang w:val="pl-PL"/>
              </w:rPr>
            </w:pPr>
            <w:r w:rsidRPr="00D735CE">
              <w:rPr>
                <w:rFonts w:ascii="Times New Roman" w:eastAsia="Times New Roman" w:hAnsi="Times New Roman" w:cs="Times New Roman"/>
                <w:lang w:val="pl-PL"/>
              </w:rPr>
              <w:t>Wnios</w:t>
            </w:r>
            <w:r w:rsidR="00897E6A" w:rsidRPr="00D735CE">
              <w:rPr>
                <w:rFonts w:ascii="Times New Roman" w:eastAsia="Times New Roman" w:hAnsi="Times New Roman" w:cs="Times New Roman"/>
                <w:lang w:val="pl-PL"/>
              </w:rPr>
              <w:t>ek o zmianę terminów kontroli w </w:t>
            </w:r>
            <w:r w:rsidRPr="00D735CE">
              <w:rPr>
                <w:rFonts w:ascii="Times New Roman" w:eastAsia="Times New Roman" w:hAnsi="Times New Roman" w:cs="Times New Roman"/>
                <w:lang w:val="pl-PL"/>
              </w:rPr>
              <w:t>monitoringu rybitw.</w:t>
            </w:r>
          </w:p>
          <w:p w:rsidR="00C22FFC" w:rsidRDefault="00C22FFC" w:rsidP="000F42F0">
            <w:pPr>
              <w:snapToGrid w:val="0"/>
              <w:spacing w:line="312" w:lineRule="auto"/>
              <w:ind w:left="113"/>
              <w:rPr>
                <w:rFonts w:ascii="Times New Roman" w:eastAsia="Times New Roman" w:hAnsi="Times New Roman" w:cs="Times New Roman"/>
                <w:lang w:val="pl-PL"/>
              </w:rPr>
            </w:pPr>
          </w:p>
          <w:p w:rsidR="00C22FFC" w:rsidRPr="00D735CE" w:rsidRDefault="00C22FFC" w:rsidP="000F42F0">
            <w:pPr>
              <w:snapToGrid w:val="0"/>
              <w:spacing w:line="312" w:lineRule="auto"/>
              <w:ind w:left="113"/>
              <w:rPr>
                <w:rFonts w:ascii="Times New Roman" w:eastAsia="Times New Roman" w:hAnsi="Times New Roman" w:cs="Times New Roman"/>
                <w:lang w:val="pl-PL"/>
              </w:rPr>
            </w:pPr>
          </w:p>
        </w:tc>
        <w:tc>
          <w:tcPr>
            <w:tcW w:w="1468" w:type="pct"/>
            <w:tcBorders>
              <w:top w:val="single" w:sz="4" w:space="0" w:color="000000"/>
              <w:left w:val="single" w:sz="4" w:space="0" w:color="auto"/>
              <w:bottom w:val="single" w:sz="4" w:space="0" w:color="000000"/>
              <w:right w:val="single" w:sz="4" w:space="0" w:color="000000"/>
            </w:tcBorders>
          </w:tcPr>
          <w:p w:rsidR="009E5B97" w:rsidRPr="00D735CE" w:rsidRDefault="009E5B97" w:rsidP="000F42F0">
            <w:pPr>
              <w:snapToGrid w:val="0"/>
              <w:spacing w:line="312" w:lineRule="auto"/>
              <w:ind w:left="113"/>
              <w:rPr>
                <w:rFonts w:ascii="Times New Roman" w:eastAsia="Times New Roman" w:hAnsi="Times New Roman" w:cs="Times New Roman"/>
                <w:lang w:val="pl-PL"/>
              </w:rPr>
            </w:pPr>
            <w:r w:rsidRPr="00D735CE">
              <w:rPr>
                <w:rFonts w:ascii="Times New Roman" w:eastAsia="Times New Roman" w:hAnsi="Times New Roman" w:cs="Times New Roman"/>
                <w:lang w:val="pl-PL"/>
              </w:rPr>
              <w:t>Wniosek uw</w:t>
            </w:r>
            <w:r w:rsidR="00897E6A" w:rsidRPr="00D735CE">
              <w:rPr>
                <w:rFonts w:ascii="Times New Roman" w:eastAsia="Times New Roman" w:hAnsi="Times New Roman" w:cs="Times New Roman"/>
                <w:lang w:val="pl-PL"/>
              </w:rPr>
              <w:t xml:space="preserve">zględniono, wprowadzono zapis </w:t>
            </w:r>
            <w:r w:rsidR="00C5517B">
              <w:rPr>
                <w:rFonts w:ascii="Times New Roman" w:eastAsia="Times New Roman" w:hAnsi="Times New Roman" w:cs="Times New Roman"/>
                <w:lang w:val="pl-PL"/>
              </w:rPr>
              <w:t>„ </w:t>
            </w:r>
            <w:r w:rsidR="00411EA1">
              <w:rPr>
                <w:rFonts w:ascii="Times New Roman" w:eastAsia="Times New Roman" w:hAnsi="Times New Roman" w:cs="Times New Roman"/>
                <w:lang w:val="pl-PL"/>
              </w:rPr>
              <w:t>Kontrola potencjalnych miejsc g</w:t>
            </w:r>
            <w:r w:rsidR="00DF5865">
              <w:rPr>
                <w:rFonts w:ascii="Times New Roman" w:eastAsia="Times New Roman" w:hAnsi="Times New Roman" w:cs="Times New Roman"/>
                <w:lang w:val="pl-PL"/>
              </w:rPr>
              <w:t>n</w:t>
            </w:r>
            <w:r w:rsidR="00411EA1">
              <w:rPr>
                <w:rFonts w:ascii="Times New Roman" w:eastAsia="Times New Roman" w:hAnsi="Times New Roman" w:cs="Times New Roman"/>
                <w:lang w:val="pl-PL"/>
              </w:rPr>
              <w:t>iazdowania zgodnie z metodyką monitoringu</w:t>
            </w:r>
            <w:r w:rsidR="00C5517B">
              <w:rPr>
                <w:rFonts w:ascii="Times New Roman" w:eastAsia="Times New Roman" w:hAnsi="Times New Roman" w:cs="Times New Roman"/>
                <w:lang w:val="pl-PL"/>
              </w:rPr>
              <w:t xml:space="preserve"> </w:t>
            </w:r>
            <w:r w:rsidR="00DF5865">
              <w:rPr>
                <w:rFonts w:ascii="Times New Roman" w:eastAsia="Times New Roman" w:hAnsi="Times New Roman" w:cs="Times New Roman"/>
                <w:lang w:val="pl-PL"/>
              </w:rPr>
              <w:t>gatunków”</w:t>
            </w:r>
            <w:r w:rsidR="00411EA1">
              <w:rPr>
                <w:rFonts w:ascii="Times New Roman" w:eastAsia="Times New Roman" w:hAnsi="Times New Roman" w:cs="Times New Roman"/>
                <w:lang w:val="pl-PL"/>
              </w:rPr>
              <w:t xml:space="preserve">. </w:t>
            </w:r>
          </w:p>
        </w:tc>
      </w:tr>
      <w:tr w:rsidR="00BE28CC" w:rsidRPr="00D735CE" w:rsidTr="00BE28CC">
        <w:trPr>
          <w:trHeight w:val="1425"/>
        </w:trPr>
        <w:tc>
          <w:tcPr>
            <w:tcW w:w="396" w:type="pct"/>
            <w:tcBorders>
              <w:top w:val="single" w:sz="4" w:space="0" w:color="auto"/>
              <w:left w:val="single" w:sz="4" w:space="0" w:color="auto"/>
              <w:bottom w:val="single" w:sz="4" w:space="0" w:color="auto"/>
              <w:right w:val="single" w:sz="4" w:space="0" w:color="auto"/>
            </w:tcBorders>
            <w:shd w:val="clear" w:color="auto" w:fill="FFFFFF"/>
          </w:tcPr>
          <w:p w:rsidR="00BE28CC" w:rsidRPr="00D735CE" w:rsidRDefault="00BE28CC" w:rsidP="00BE28CC">
            <w:pPr>
              <w:pStyle w:val="Akapitzlist"/>
              <w:numPr>
                <w:ilvl w:val="0"/>
                <w:numId w:val="2"/>
              </w:numPr>
              <w:snapToGrid w:val="0"/>
              <w:spacing w:line="360" w:lineRule="auto"/>
              <w:rPr>
                <w:rFonts w:eastAsia="Times New Roman" w:cs="Times New Roman"/>
              </w:rPr>
            </w:pPr>
          </w:p>
        </w:tc>
        <w:tc>
          <w:tcPr>
            <w:tcW w:w="1327" w:type="pct"/>
            <w:vMerge w:val="restart"/>
            <w:tcBorders>
              <w:left w:val="single" w:sz="4" w:space="0" w:color="000000"/>
              <w:right w:val="single" w:sz="4" w:space="0" w:color="auto"/>
            </w:tcBorders>
            <w:shd w:val="clear" w:color="auto" w:fill="FFFFFF"/>
            <w:tcMar>
              <w:top w:w="0" w:type="dxa"/>
              <w:left w:w="108" w:type="dxa"/>
              <w:bottom w:w="0" w:type="dxa"/>
              <w:right w:w="108" w:type="dxa"/>
            </w:tcMar>
          </w:tcPr>
          <w:p w:rsidR="00BE28CC" w:rsidRPr="00D735CE" w:rsidRDefault="00BE28CC" w:rsidP="000F42F0">
            <w:pPr>
              <w:snapToGrid w:val="0"/>
              <w:spacing w:line="312" w:lineRule="auto"/>
              <w:rPr>
                <w:rFonts w:ascii="Times New Roman" w:eastAsia="Times New Roman" w:hAnsi="Times New Roman" w:cs="Times New Roman"/>
                <w:lang w:val="pl-PL"/>
              </w:rPr>
            </w:pPr>
            <w:r w:rsidRPr="00D735CE">
              <w:rPr>
                <w:rFonts w:ascii="Times New Roman" w:eastAsia="Times New Roman" w:hAnsi="Times New Roman" w:cs="Times New Roman"/>
                <w:lang w:val="pl-PL"/>
              </w:rPr>
              <w:t xml:space="preserve">Generalna Dyrekcja Ochrony Środowiska w Warszawie, </w:t>
            </w:r>
          </w:p>
          <w:p w:rsidR="00BE28CC" w:rsidRPr="00D735CE" w:rsidRDefault="00BE28CC" w:rsidP="000F42F0">
            <w:pPr>
              <w:snapToGrid w:val="0"/>
              <w:spacing w:line="312" w:lineRule="auto"/>
              <w:rPr>
                <w:rFonts w:ascii="Times New Roman" w:eastAsia="Times New Roman" w:hAnsi="Times New Roman" w:cs="Times New Roman"/>
                <w:lang w:val="pl-PL"/>
              </w:rPr>
            </w:pPr>
            <w:r w:rsidRPr="00D735CE">
              <w:rPr>
                <w:rFonts w:ascii="Times New Roman" w:eastAsia="Times New Roman" w:hAnsi="Times New Roman" w:cs="Times New Roman"/>
                <w:lang w:val="pl-PL"/>
              </w:rPr>
              <w:t>ul. Wawelska 52/54</w:t>
            </w:r>
          </w:p>
          <w:p w:rsidR="00BE28CC" w:rsidRDefault="00BE28CC" w:rsidP="000F42F0">
            <w:pPr>
              <w:spacing w:line="312" w:lineRule="auto"/>
              <w:rPr>
                <w:rFonts w:ascii="Times New Roman" w:eastAsia="Times New Roman" w:hAnsi="Times New Roman" w:cs="Times New Roman"/>
                <w:lang w:val="pl-PL"/>
              </w:rPr>
            </w:pPr>
            <w:r w:rsidRPr="00D735CE">
              <w:rPr>
                <w:rFonts w:ascii="Times New Roman" w:eastAsia="Times New Roman" w:hAnsi="Times New Roman" w:cs="Times New Roman"/>
                <w:lang w:val="pl-PL"/>
              </w:rPr>
              <w:t>00-922 Warszawa</w:t>
            </w:r>
          </w:p>
        </w:tc>
        <w:tc>
          <w:tcPr>
            <w:tcW w:w="1809" w:type="pct"/>
            <w:tcBorders>
              <w:top w:val="single" w:sz="4" w:space="0" w:color="auto"/>
              <w:left w:val="single" w:sz="4" w:space="0" w:color="auto"/>
              <w:bottom w:val="single" w:sz="4" w:space="0" w:color="auto"/>
              <w:right w:val="single" w:sz="4" w:space="0" w:color="auto"/>
            </w:tcBorders>
          </w:tcPr>
          <w:p w:rsidR="00AA26BA" w:rsidRDefault="00AA26BA" w:rsidP="000F42F0">
            <w:pPr>
              <w:snapToGrid w:val="0"/>
              <w:spacing w:line="312" w:lineRule="auto"/>
              <w:ind w:left="113"/>
              <w:rPr>
                <w:rFonts w:ascii="Times New Roman" w:eastAsia="Times New Roman" w:hAnsi="Times New Roman" w:cs="Times New Roman"/>
                <w:lang w:val="pl-PL"/>
              </w:rPr>
            </w:pPr>
          </w:p>
          <w:p w:rsidR="00BE28CC" w:rsidRPr="00D735CE" w:rsidRDefault="00AA26BA" w:rsidP="00AA26BA">
            <w:pPr>
              <w:snapToGrid w:val="0"/>
              <w:spacing w:line="312" w:lineRule="auto"/>
              <w:ind w:left="113"/>
              <w:rPr>
                <w:rFonts w:ascii="Times New Roman" w:eastAsia="Times New Roman" w:hAnsi="Times New Roman" w:cs="Times New Roman"/>
                <w:lang w:val="pl-PL"/>
              </w:rPr>
            </w:pPr>
            <w:r>
              <w:rPr>
                <w:rFonts w:ascii="Times New Roman" w:eastAsia="Times New Roman" w:hAnsi="Times New Roman" w:cs="Times New Roman"/>
                <w:lang w:val="pl-PL"/>
              </w:rPr>
              <w:t>W</w:t>
            </w:r>
            <w:r w:rsidR="00BE28CC">
              <w:rPr>
                <w:rFonts w:ascii="Times New Roman" w:eastAsia="Times New Roman" w:hAnsi="Times New Roman" w:cs="Times New Roman"/>
                <w:lang w:val="pl-PL"/>
              </w:rPr>
              <w:t xml:space="preserve"> załączniku nr 3 zidentyfikowano zagrożenia istniejące, J02 spowodowane przez człowieka zmiany stosunków wodnych, dla gatunków w Lp. 1, 3, 5, 9, 11, 12</w:t>
            </w:r>
            <w:r w:rsidR="00AF51CD">
              <w:rPr>
                <w:rFonts w:ascii="Times New Roman" w:eastAsia="Times New Roman" w:hAnsi="Times New Roman" w:cs="Times New Roman"/>
                <w:lang w:val="pl-PL"/>
              </w:rPr>
              <w:t>,13</w:t>
            </w:r>
            <w:r w:rsidR="00BE28CC">
              <w:rPr>
                <w:rFonts w:ascii="Times New Roman" w:eastAsia="Times New Roman" w:hAnsi="Times New Roman" w:cs="Times New Roman"/>
                <w:lang w:val="pl-PL"/>
              </w:rPr>
              <w:t>, 14, 15, 16, 18, 19,20, 21, 22, 23, 25, 26, 27, 28, 29, 30,31, 35 zostały również uznane jako potencjalne. Sugestia by powtarzające się zapisy zagrożeń potencjalnych usunąć.</w:t>
            </w:r>
          </w:p>
        </w:tc>
        <w:tc>
          <w:tcPr>
            <w:tcW w:w="1468" w:type="pct"/>
            <w:tcBorders>
              <w:top w:val="single" w:sz="4" w:space="0" w:color="000000"/>
              <w:left w:val="single" w:sz="4" w:space="0" w:color="auto"/>
              <w:bottom w:val="single" w:sz="4" w:space="0" w:color="000000"/>
              <w:right w:val="single" w:sz="4" w:space="0" w:color="000000"/>
            </w:tcBorders>
          </w:tcPr>
          <w:p w:rsidR="00BE28CC" w:rsidRDefault="00BE28CC" w:rsidP="000F42F0">
            <w:pPr>
              <w:snapToGrid w:val="0"/>
              <w:spacing w:line="312" w:lineRule="auto"/>
              <w:ind w:left="113"/>
              <w:rPr>
                <w:rFonts w:ascii="Times New Roman" w:eastAsia="Times New Roman" w:hAnsi="Times New Roman" w:cs="Times New Roman"/>
                <w:lang w:val="pl-PL"/>
              </w:rPr>
            </w:pPr>
            <w:r>
              <w:rPr>
                <w:rFonts w:ascii="Times New Roman" w:eastAsia="Times New Roman" w:hAnsi="Times New Roman" w:cs="Times New Roman"/>
                <w:lang w:val="pl-PL"/>
              </w:rPr>
              <w:t>Uwaga uwzględniona:</w:t>
            </w:r>
          </w:p>
          <w:p w:rsidR="00BE28CC" w:rsidRDefault="00BE28CC" w:rsidP="000F42F0">
            <w:pPr>
              <w:snapToGrid w:val="0"/>
              <w:spacing w:line="312" w:lineRule="auto"/>
              <w:ind w:left="113"/>
              <w:rPr>
                <w:rFonts w:ascii="Times New Roman" w:eastAsia="Times New Roman" w:hAnsi="Times New Roman" w:cs="Times New Roman"/>
                <w:lang w:val="pl-PL"/>
              </w:rPr>
            </w:pPr>
            <w:r>
              <w:rPr>
                <w:rFonts w:ascii="Times New Roman" w:eastAsia="Times New Roman" w:hAnsi="Times New Roman" w:cs="Times New Roman"/>
                <w:lang w:val="pl-PL"/>
              </w:rPr>
              <w:t xml:space="preserve">zapis  „J02 spowodowane przez człowieka zmiany stosunków wodnych” został usunięty </w:t>
            </w:r>
          </w:p>
          <w:p w:rsidR="00BE28CC" w:rsidRPr="00D735CE" w:rsidRDefault="00BE28CC" w:rsidP="000F42F0">
            <w:pPr>
              <w:snapToGrid w:val="0"/>
              <w:spacing w:line="312" w:lineRule="auto"/>
              <w:ind w:left="113"/>
              <w:rPr>
                <w:rFonts w:ascii="Times New Roman" w:eastAsia="Times New Roman" w:hAnsi="Times New Roman" w:cs="Times New Roman"/>
                <w:lang w:val="pl-PL"/>
              </w:rPr>
            </w:pPr>
          </w:p>
        </w:tc>
      </w:tr>
      <w:tr w:rsidR="00BE28CC" w:rsidRPr="00D735CE" w:rsidTr="00BE28CC">
        <w:trPr>
          <w:trHeight w:val="1425"/>
        </w:trPr>
        <w:tc>
          <w:tcPr>
            <w:tcW w:w="396" w:type="pct"/>
            <w:tcBorders>
              <w:top w:val="single" w:sz="4" w:space="0" w:color="auto"/>
              <w:left w:val="single" w:sz="4" w:space="0" w:color="auto"/>
              <w:bottom w:val="single" w:sz="4" w:space="0" w:color="auto"/>
              <w:right w:val="single" w:sz="4" w:space="0" w:color="auto"/>
            </w:tcBorders>
            <w:shd w:val="clear" w:color="auto" w:fill="FFFFFF"/>
          </w:tcPr>
          <w:p w:rsidR="00BE28CC" w:rsidRPr="00D735CE" w:rsidRDefault="00BE28CC" w:rsidP="00BE28CC">
            <w:pPr>
              <w:pStyle w:val="Akapitzlist"/>
              <w:numPr>
                <w:ilvl w:val="0"/>
                <w:numId w:val="2"/>
              </w:numPr>
              <w:snapToGrid w:val="0"/>
              <w:spacing w:line="360" w:lineRule="auto"/>
              <w:rPr>
                <w:rFonts w:eastAsia="Times New Roman" w:cs="Times New Roman"/>
              </w:rPr>
            </w:pPr>
          </w:p>
        </w:tc>
        <w:tc>
          <w:tcPr>
            <w:tcW w:w="1327" w:type="pct"/>
            <w:vMerge/>
            <w:tcBorders>
              <w:left w:val="single" w:sz="4" w:space="0" w:color="000000"/>
              <w:right w:val="single" w:sz="4" w:space="0" w:color="auto"/>
            </w:tcBorders>
            <w:shd w:val="clear" w:color="auto" w:fill="FFFFFF"/>
            <w:tcMar>
              <w:top w:w="0" w:type="dxa"/>
              <w:left w:w="108" w:type="dxa"/>
              <w:bottom w:w="0" w:type="dxa"/>
              <w:right w:w="108" w:type="dxa"/>
            </w:tcMar>
          </w:tcPr>
          <w:p w:rsidR="00BE28CC" w:rsidRDefault="00BE28CC" w:rsidP="000F42F0">
            <w:pPr>
              <w:spacing w:line="312" w:lineRule="auto"/>
              <w:rPr>
                <w:rFonts w:ascii="Times New Roman" w:eastAsia="Times New Roman" w:hAnsi="Times New Roman" w:cs="Times New Roman"/>
                <w:lang w:val="pl-PL"/>
              </w:rPr>
            </w:pPr>
          </w:p>
        </w:tc>
        <w:tc>
          <w:tcPr>
            <w:tcW w:w="1809" w:type="pct"/>
            <w:tcBorders>
              <w:top w:val="single" w:sz="4" w:space="0" w:color="auto"/>
              <w:left w:val="single" w:sz="4" w:space="0" w:color="auto"/>
              <w:bottom w:val="single" w:sz="4" w:space="0" w:color="auto"/>
              <w:right w:val="single" w:sz="4" w:space="0" w:color="auto"/>
            </w:tcBorders>
          </w:tcPr>
          <w:p w:rsidR="00AA26BA" w:rsidRDefault="00AA26BA" w:rsidP="000F42F0">
            <w:pPr>
              <w:snapToGrid w:val="0"/>
              <w:spacing w:line="312" w:lineRule="auto"/>
              <w:ind w:left="113"/>
              <w:rPr>
                <w:rFonts w:ascii="Times New Roman" w:eastAsia="Times New Roman" w:hAnsi="Times New Roman" w:cs="Times New Roman"/>
                <w:lang w:val="pl-PL"/>
              </w:rPr>
            </w:pPr>
          </w:p>
          <w:p w:rsidR="00BE28CC" w:rsidRDefault="00AA26BA" w:rsidP="00AF51CD">
            <w:pPr>
              <w:snapToGrid w:val="0"/>
              <w:spacing w:line="312" w:lineRule="auto"/>
              <w:ind w:left="113"/>
              <w:rPr>
                <w:rFonts w:ascii="Times New Roman" w:eastAsia="Times New Roman" w:hAnsi="Times New Roman" w:cs="Times New Roman"/>
                <w:lang w:val="pl-PL"/>
              </w:rPr>
            </w:pPr>
            <w:r>
              <w:rPr>
                <w:rFonts w:ascii="Times New Roman" w:eastAsia="Times New Roman" w:hAnsi="Times New Roman" w:cs="Times New Roman"/>
                <w:lang w:val="pl-PL"/>
              </w:rPr>
              <w:t>W</w:t>
            </w:r>
            <w:r w:rsidR="00AF51CD">
              <w:rPr>
                <w:rFonts w:ascii="Times New Roman" w:eastAsia="Times New Roman" w:hAnsi="Times New Roman" w:cs="Times New Roman"/>
                <w:lang w:val="pl-PL"/>
              </w:rPr>
              <w:t xml:space="preserve"> załączniku nr 4 </w:t>
            </w:r>
            <w:r w:rsidR="00BE28CC">
              <w:rPr>
                <w:rFonts w:ascii="Times New Roman" w:eastAsia="Times New Roman" w:hAnsi="Times New Roman" w:cs="Times New Roman"/>
                <w:lang w:val="pl-PL"/>
              </w:rPr>
              <w:t xml:space="preserve">cele działań ochronnych </w:t>
            </w:r>
            <w:r w:rsidR="00C6065D">
              <w:rPr>
                <w:rFonts w:ascii="Times New Roman" w:eastAsia="Times New Roman" w:hAnsi="Times New Roman" w:cs="Times New Roman"/>
                <w:lang w:val="pl-PL"/>
              </w:rPr>
              <w:t xml:space="preserve">- </w:t>
            </w:r>
            <w:r w:rsidR="00BE28CC">
              <w:rPr>
                <w:rFonts w:ascii="Times New Roman" w:eastAsia="Times New Roman" w:hAnsi="Times New Roman" w:cs="Times New Roman"/>
                <w:lang w:val="pl-PL"/>
              </w:rPr>
              <w:t>dla wielu gatunków osiąg</w:t>
            </w:r>
            <w:r w:rsidR="00C6065D">
              <w:rPr>
                <w:rFonts w:ascii="Times New Roman" w:eastAsia="Times New Roman" w:hAnsi="Times New Roman" w:cs="Times New Roman"/>
                <w:lang w:val="pl-PL"/>
              </w:rPr>
              <w:t>nięcie właściwego stanu ochrony -</w:t>
            </w:r>
            <w:r w:rsidR="00BE28CC">
              <w:rPr>
                <w:rFonts w:ascii="Times New Roman" w:eastAsia="Times New Roman" w:hAnsi="Times New Roman" w:cs="Times New Roman"/>
                <w:lang w:val="pl-PL"/>
              </w:rPr>
              <w:t xml:space="preserve"> zostały przedstawiony zbyt optymistycznie, a tym samym ra</w:t>
            </w:r>
            <w:r>
              <w:rPr>
                <w:rFonts w:ascii="Times New Roman" w:eastAsia="Times New Roman" w:hAnsi="Times New Roman" w:cs="Times New Roman"/>
                <w:lang w:val="pl-PL"/>
              </w:rPr>
              <w:t>czej mało realne do osiągnięcia.</w:t>
            </w:r>
          </w:p>
        </w:tc>
        <w:tc>
          <w:tcPr>
            <w:tcW w:w="1468" w:type="pct"/>
            <w:tcBorders>
              <w:top w:val="single" w:sz="4" w:space="0" w:color="000000"/>
              <w:left w:val="single" w:sz="4" w:space="0" w:color="auto"/>
              <w:bottom w:val="single" w:sz="4" w:space="0" w:color="000000"/>
              <w:right w:val="single" w:sz="4" w:space="0" w:color="000000"/>
            </w:tcBorders>
          </w:tcPr>
          <w:p w:rsidR="00D543C6" w:rsidRDefault="00D543C6" w:rsidP="00AA26BA">
            <w:pPr>
              <w:snapToGrid w:val="0"/>
              <w:spacing w:line="312" w:lineRule="auto"/>
              <w:rPr>
                <w:rFonts w:ascii="Times New Roman" w:eastAsia="Times New Roman" w:hAnsi="Times New Roman" w:cs="Times New Roman"/>
                <w:lang w:val="pl-PL"/>
              </w:rPr>
            </w:pPr>
            <w:r>
              <w:rPr>
                <w:rFonts w:ascii="Times New Roman" w:eastAsia="Times New Roman" w:hAnsi="Times New Roman" w:cs="Times New Roman"/>
                <w:lang w:val="pl-PL"/>
              </w:rPr>
              <w:t>Uwaga uwzględniona:</w:t>
            </w:r>
          </w:p>
          <w:p w:rsidR="00BE28CC" w:rsidRDefault="00BE28CC" w:rsidP="000F42F0">
            <w:pPr>
              <w:snapToGrid w:val="0"/>
              <w:spacing w:line="312" w:lineRule="auto"/>
              <w:rPr>
                <w:rFonts w:ascii="Times New Roman" w:eastAsia="Times New Roman" w:hAnsi="Times New Roman" w:cs="Times New Roman"/>
                <w:lang w:val="pl-PL"/>
              </w:rPr>
            </w:pPr>
            <w:r>
              <w:rPr>
                <w:rFonts w:ascii="Times New Roman" w:eastAsia="Times New Roman" w:hAnsi="Times New Roman" w:cs="Times New Roman"/>
                <w:lang w:val="pl-PL"/>
              </w:rPr>
              <w:t>cele działań ochronnych zostały zweryfikowane.</w:t>
            </w:r>
          </w:p>
          <w:p w:rsidR="00BE28CC" w:rsidRPr="00D735CE" w:rsidRDefault="00BE28CC" w:rsidP="000F42F0">
            <w:pPr>
              <w:snapToGrid w:val="0"/>
              <w:spacing w:line="312" w:lineRule="auto"/>
              <w:ind w:left="113"/>
              <w:rPr>
                <w:rFonts w:ascii="Times New Roman" w:eastAsia="Times New Roman" w:hAnsi="Times New Roman" w:cs="Times New Roman"/>
                <w:lang w:val="pl-PL"/>
              </w:rPr>
            </w:pPr>
          </w:p>
        </w:tc>
      </w:tr>
      <w:tr w:rsidR="00BE28CC" w:rsidRPr="00D735CE" w:rsidTr="00BE28CC">
        <w:trPr>
          <w:trHeight w:val="1425"/>
        </w:trPr>
        <w:tc>
          <w:tcPr>
            <w:tcW w:w="396" w:type="pct"/>
            <w:tcBorders>
              <w:top w:val="single" w:sz="4" w:space="0" w:color="auto"/>
              <w:left w:val="single" w:sz="4" w:space="0" w:color="auto"/>
              <w:bottom w:val="single" w:sz="4" w:space="0" w:color="auto"/>
              <w:right w:val="single" w:sz="4" w:space="0" w:color="auto"/>
            </w:tcBorders>
            <w:shd w:val="clear" w:color="auto" w:fill="FFFFFF"/>
          </w:tcPr>
          <w:p w:rsidR="00BE28CC" w:rsidRPr="00D735CE" w:rsidRDefault="00BE28CC" w:rsidP="00BE28CC">
            <w:pPr>
              <w:pStyle w:val="Akapitzlist"/>
              <w:numPr>
                <w:ilvl w:val="0"/>
                <w:numId w:val="2"/>
              </w:numPr>
              <w:snapToGrid w:val="0"/>
              <w:spacing w:line="360" w:lineRule="auto"/>
              <w:rPr>
                <w:rFonts w:eastAsia="Times New Roman" w:cs="Times New Roman"/>
              </w:rPr>
            </w:pPr>
          </w:p>
        </w:tc>
        <w:tc>
          <w:tcPr>
            <w:tcW w:w="1327" w:type="pct"/>
            <w:vMerge/>
            <w:tcBorders>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BE28CC" w:rsidRPr="00D735CE" w:rsidRDefault="00BE28CC" w:rsidP="000F42F0">
            <w:pPr>
              <w:snapToGrid w:val="0"/>
              <w:spacing w:line="312" w:lineRule="auto"/>
              <w:rPr>
                <w:rFonts w:ascii="Times New Roman" w:eastAsia="Times New Roman" w:hAnsi="Times New Roman" w:cs="Times New Roman"/>
                <w:lang w:val="pl-PL"/>
              </w:rPr>
            </w:pPr>
          </w:p>
        </w:tc>
        <w:tc>
          <w:tcPr>
            <w:tcW w:w="1809" w:type="pct"/>
            <w:tcBorders>
              <w:top w:val="single" w:sz="4" w:space="0" w:color="auto"/>
              <w:left w:val="single" w:sz="4" w:space="0" w:color="auto"/>
              <w:bottom w:val="single" w:sz="4" w:space="0" w:color="auto"/>
              <w:right w:val="single" w:sz="4" w:space="0" w:color="auto"/>
            </w:tcBorders>
          </w:tcPr>
          <w:p w:rsidR="00AA26BA" w:rsidRDefault="00AA26BA" w:rsidP="000F42F0">
            <w:pPr>
              <w:snapToGrid w:val="0"/>
              <w:spacing w:line="312" w:lineRule="auto"/>
              <w:ind w:left="113"/>
              <w:rPr>
                <w:rFonts w:ascii="Times New Roman" w:eastAsia="Times New Roman" w:hAnsi="Times New Roman" w:cs="Times New Roman"/>
                <w:lang w:val="pl-PL"/>
              </w:rPr>
            </w:pPr>
          </w:p>
          <w:p w:rsidR="00BE28CC" w:rsidRDefault="005B2A6D" w:rsidP="000F42F0">
            <w:pPr>
              <w:snapToGrid w:val="0"/>
              <w:spacing w:line="312" w:lineRule="auto"/>
              <w:ind w:left="113"/>
              <w:rPr>
                <w:rFonts w:ascii="Times New Roman" w:eastAsia="Times New Roman" w:hAnsi="Times New Roman" w:cs="Times New Roman"/>
                <w:lang w:val="pl-PL"/>
              </w:rPr>
            </w:pPr>
            <w:r>
              <w:rPr>
                <w:rFonts w:ascii="Times New Roman" w:eastAsia="Times New Roman" w:hAnsi="Times New Roman" w:cs="Times New Roman"/>
                <w:lang w:val="pl-PL"/>
              </w:rPr>
              <w:t>Z</w:t>
            </w:r>
            <w:r w:rsidR="00BE28CC">
              <w:rPr>
                <w:rFonts w:ascii="Times New Roman" w:eastAsia="Times New Roman" w:hAnsi="Times New Roman" w:cs="Times New Roman"/>
                <w:lang w:val="pl-PL"/>
              </w:rPr>
              <w:t xml:space="preserve">ałącznik nr 5, lp. 2- jeśli planowana ekspertyza hydrologiczna ma zapewnić realizację celu pt: „poprawa siedlisk lęgowych”, to sama </w:t>
            </w:r>
            <w:r w:rsidR="00BE28CC">
              <w:rPr>
                <w:rFonts w:ascii="Times New Roman" w:eastAsia="Times New Roman" w:hAnsi="Times New Roman" w:cs="Times New Roman"/>
                <w:lang w:val="pl-PL"/>
              </w:rPr>
              <w:lastRenderedPageBreak/>
              <w:t xml:space="preserve">ekspertyza bez zaplanowanych działań raczej nie odniesie zamierzonego celu. </w:t>
            </w:r>
          </w:p>
          <w:p w:rsidR="00BE28CC" w:rsidRDefault="00BE28CC" w:rsidP="000F42F0">
            <w:pPr>
              <w:snapToGrid w:val="0"/>
              <w:spacing w:line="312" w:lineRule="auto"/>
              <w:ind w:left="113"/>
              <w:rPr>
                <w:rFonts w:ascii="Times New Roman" w:eastAsia="Times New Roman" w:hAnsi="Times New Roman" w:cs="Times New Roman"/>
                <w:lang w:val="pl-PL"/>
              </w:rPr>
            </w:pPr>
          </w:p>
          <w:p w:rsidR="00BE28CC" w:rsidRDefault="00BE28CC" w:rsidP="000F42F0">
            <w:pPr>
              <w:snapToGrid w:val="0"/>
              <w:spacing w:line="312" w:lineRule="auto"/>
              <w:ind w:left="113"/>
              <w:rPr>
                <w:rFonts w:ascii="Times New Roman" w:eastAsia="Times New Roman" w:hAnsi="Times New Roman" w:cs="Times New Roman"/>
                <w:lang w:val="pl-PL"/>
              </w:rPr>
            </w:pPr>
          </w:p>
          <w:p w:rsidR="00BE28CC" w:rsidRDefault="00BE28CC" w:rsidP="000F42F0">
            <w:pPr>
              <w:snapToGrid w:val="0"/>
              <w:spacing w:line="312" w:lineRule="auto"/>
              <w:ind w:left="113"/>
              <w:rPr>
                <w:rFonts w:ascii="Times New Roman" w:eastAsia="Times New Roman" w:hAnsi="Times New Roman" w:cs="Times New Roman"/>
                <w:lang w:val="pl-PL"/>
              </w:rPr>
            </w:pPr>
          </w:p>
          <w:p w:rsidR="000F42F0" w:rsidRDefault="000F42F0" w:rsidP="000F42F0">
            <w:pPr>
              <w:snapToGrid w:val="0"/>
              <w:spacing w:line="312" w:lineRule="auto"/>
              <w:ind w:left="113"/>
              <w:rPr>
                <w:rFonts w:ascii="Times New Roman" w:eastAsia="Times New Roman" w:hAnsi="Times New Roman" w:cs="Times New Roman"/>
                <w:lang w:val="pl-PL"/>
              </w:rPr>
            </w:pPr>
          </w:p>
          <w:p w:rsidR="00BE28CC" w:rsidRDefault="00BE28CC" w:rsidP="000F42F0">
            <w:pPr>
              <w:snapToGrid w:val="0"/>
              <w:spacing w:line="312" w:lineRule="auto"/>
              <w:ind w:left="113"/>
              <w:rPr>
                <w:rFonts w:ascii="Times New Roman" w:eastAsia="Times New Roman" w:hAnsi="Times New Roman" w:cs="Times New Roman"/>
                <w:lang w:val="pl-PL"/>
              </w:rPr>
            </w:pPr>
            <w:r>
              <w:rPr>
                <w:rFonts w:ascii="Times New Roman" w:eastAsia="Times New Roman" w:hAnsi="Times New Roman" w:cs="Times New Roman"/>
                <w:lang w:val="pl-PL"/>
              </w:rPr>
              <w:t>- termin realizacji ww. działania?</w:t>
            </w:r>
          </w:p>
          <w:p w:rsidR="00BE28CC" w:rsidRDefault="00BE28CC" w:rsidP="000F42F0">
            <w:pPr>
              <w:snapToGrid w:val="0"/>
              <w:spacing w:line="312" w:lineRule="auto"/>
              <w:ind w:left="113"/>
              <w:rPr>
                <w:rFonts w:ascii="Times New Roman" w:eastAsia="Times New Roman" w:hAnsi="Times New Roman" w:cs="Times New Roman"/>
                <w:lang w:val="pl-PL"/>
              </w:rPr>
            </w:pPr>
          </w:p>
          <w:p w:rsidR="00BE28CC" w:rsidRDefault="00BE28CC" w:rsidP="000F42F0">
            <w:pPr>
              <w:snapToGrid w:val="0"/>
              <w:spacing w:line="312" w:lineRule="auto"/>
              <w:ind w:left="113"/>
              <w:rPr>
                <w:rFonts w:ascii="Times New Roman" w:eastAsia="Times New Roman" w:hAnsi="Times New Roman" w:cs="Times New Roman"/>
                <w:lang w:val="pl-PL"/>
              </w:rPr>
            </w:pPr>
          </w:p>
          <w:p w:rsidR="00BE28CC" w:rsidRDefault="00BE28CC" w:rsidP="000F42F0">
            <w:pPr>
              <w:snapToGrid w:val="0"/>
              <w:spacing w:line="312" w:lineRule="auto"/>
              <w:ind w:left="113"/>
              <w:rPr>
                <w:rFonts w:ascii="Times New Roman" w:eastAsia="Times New Roman" w:hAnsi="Times New Roman" w:cs="Times New Roman"/>
                <w:lang w:val="pl-PL"/>
              </w:rPr>
            </w:pPr>
          </w:p>
          <w:p w:rsidR="00BE28CC" w:rsidRDefault="00BE28CC" w:rsidP="000F42F0">
            <w:pPr>
              <w:snapToGrid w:val="0"/>
              <w:spacing w:line="312" w:lineRule="auto"/>
              <w:ind w:left="113"/>
              <w:rPr>
                <w:rFonts w:ascii="Times New Roman" w:eastAsia="Times New Roman" w:hAnsi="Times New Roman" w:cs="Times New Roman"/>
                <w:lang w:val="pl-PL"/>
              </w:rPr>
            </w:pPr>
            <w:r>
              <w:rPr>
                <w:rFonts w:ascii="Times New Roman" w:eastAsia="Times New Roman" w:hAnsi="Times New Roman" w:cs="Times New Roman"/>
                <w:lang w:val="pl-PL"/>
              </w:rPr>
              <w:t>- w załączniku nr 5 lp. 3 część zapisu dot. działań obligatoryjnych „w tym zabezpieczenie siedliska przed zaoraniem czy zalesianiem”;</w:t>
            </w:r>
          </w:p>
          <w:p w:rsidR="002B16B2" w:rsidRDefault="00BE28CC" w:rsidP="002B16B2">
            <w:pPr>
              <w:snapToGrid w:val="0"/>
              <w:spacing w:line="312" w:lineRule="auto"/>
              <w:ind w:left="113"/>
              <w:rPr>
                <w:rFonts w:ascii="Times New Roman" w:eastAsia="Times New Roman" w:hAnsi="Times New Roman" w:cs="Times New Roman"/>
                <w:lang w:val="pl-PL"/>
              </w:rPr>
            </w:pPr>
            <w:r>
              <w:rPr>
                <w:rFonts w:ascii="Times New Roman" w:eastAsia="Times New Roman" w:hAnsi="Times New Roman" w:cs="Times New Roman"/>
                <w:lang w:val="pl-PL"/>
              </w:rPr>
              <w:t>- niezrozumiały zapis dot. działań fakulta</w:t>
            </w:r>
            <w:r w:rsidR="007402AA">
              <w:rPr>
                <w:rFonts w:ascii="Times New Roman" w:eastAsia="Times New Roman" w:hAnsi="Times New Roman" w:cs="Times New Roman"/>
                <w:lang w:val="pl-PL"/>
              </w:rPr>
              <w:t>tywnych w załączniku nr 5 lp. 4,</w:t>
            </w:r>
          </w:p>
          <w:p w:rsidR="007402AA" w:rsidRPr="007402AA" w:rsidRDefault="007402AA" w:rsidP="002B16B2">
            <w:pPr>
              <w:snapToGrid w:val="0"/>
              <w:spacing w:line="312" w:lineRule="auto"/>
              <w:ind w:left="113"/>
              <w:rPr>
                <w:rFonts w:ascii="Times New Roman" w:eastAsia="Times New Roman" w:hAnsi="Times New Roman" w:cs="Times New Roman"/>
                <w:sz w:val="16"/>
                <w:szCs w:val="16"/>
                <w:lang w:val="pl-PL"/>
              </w:rPr>
            </w:pPr>
          </w:p>
          <w:p w:rsidR="009816D7" w:rsidRDefault="009816D7" w:rsidP="009816D7">
            <w:pPr>
              <w:snapToGrid w:val="0"/>
              <w:spacing w:line="312" w:lineRule="auto"/>
              <w:ind w:left="113"/>
              <w:rPr>
                <w:rFonts w:ascii="Times New Roman" w:eastAsia="Times New Roman" w:hAnsi="Times New Roman" w:cs="Times New Roman"/>
                <w:lang w:val="pl-PL"/>
              </w:rPr>
            </w:pPr>
            <w:r>
              <w:rPr>
                <w:rFonts w:ascii="Times New Roman" w:eastAsia="Times New Roman" w:hAnsi="Times New Roman" w:cs="Times New Roman"/>
                <w:lang w:val="pl-PL"/>
              </w:rPr>
              <w:t>- w załączniku nr 5 lp. 4 dot. działań fakultatywnych „</w:t>
            </w:r>
            <w:r w:rsidRPr="00571DD5">
              <w:rPr>
                <w:lang w:val="pl-PL"/>
              </w:rPr>
              <w:t xml:space="preserve"> Ekstensywne użytkowanie kośne, kośno-pastwiskowe lub pastwiskowe na trwałych użytkach zielonych</w:t>
            </w:r>
            <w:r>
              <w:rPr>
                <w:lang w:val="pl-PL"/>
              </w:rPr>
              <w:t>” – zapis ten należy do obligatoryjnych</w:t>
            </w:r>
          </w:p>
          <w:p w:rsidR="009816D7" w:rsidRPr="00D735CE" w:rsidRDefault="009816D7" w:rsidP="002B16B2">
            <w:pPr>
              <w:snapToGrid w:val="0"/>
              <w:spacing w:line="312" w:lineRule="auto"/>
              <w:ind w:left="113"/>
              <w:rPr>
                <w:rFonts w:ascii="Times New Roman" w:eastAsia="Times New Roman" w:hAnsi="Times New Roman" w:cs="Times New Roman"/>
                <w:lang w:val="pl-PL"/>
              </w:rPr>
            </w:pPr>
          </w:p>
        </w:tc>
        <w:tc>
          <w:tcPr>
            <w:tcW w:w="1468" w:type="pct"/>
            <w:tcBorders>
              <w:top w:val="single" w:sz="4" w:space="0" w:color="000000"/>
              <w:left w:val="single" w:sz="4" w:space="0" w:color="auto"/>
              <w:bottom w:val="single" w:sz="4" w:space="0" w:color="000000"/>
              <w:right w:val="single" w:sz="4" w:space="0" w:color="000000"/>
            </w:tcBorders>
          </w:tcPr>
          <w:p w:rsidR="00D543C6" w:rsidRDefault="00D543C6" w:rsidP="000F42F0">
            <w:pPr>
              <w:snapToGrid w:val="0"/>
              <w:spacing w:line="312" w:lineRule="auto"/>
              <w:rPr>
                <w:rFonts w:ascii="Times New Roman" w:eastAsia="Times New Roman" w:hAnsi="Times New Roman" w:cs="Times New Roman"/>
                <w:lang w:val="pl-PL"/>
              </w:rPr>
            </w:pPr>
            <w:r>
              <w:rPr>
                <w:rFonts w:ascii="Times New Roman" w:eastAsia="Times New Roman" w:hAnsi="Times New Roman" w:cs="Times New Roman"/>
                <w:lang w:val="pl-PL"/>
              </w:rPr>
              <w:lastRenderedPageBreak/>
              <w:t>Uwagi uwzględniono:</w:t>
            </w:r>
          </w:p>
          <w:p w:rsidR="00BE28CC" w:rsidRDefault="00D543C6" w:rsidP="000F42F0">
            <w:pPr>
              <w:snapToGrid w:val="0"/>
              <w:spacing w:line="312" w:lineRule="auto"/>
              <w:rPr>
                <w:rFonts w:ascii="Times New Roman" w:eastAsia="Times New Roman" w:hAnsi="Times New Roman" w:cs="Times New Roman"/>
                <w:lang w:val="pl-PL"/>
              </w:rPr>
            </w:pPr>
            <w:r>
              <w:rPr>
                <w:rFonts w:ascii="Times New Roman" w:eastAsia="Times New Roman" w:hAnsi="Times New Roman" w:cs="Times New Roman"/>
                <w:lang w:val="pl-PL"/>
              </w:rPr>
              <w:t xml:space="preserve">- </w:t>
            </w:r>
            <w:r w:rsidR="00BE28CC">
              <w:rPr>
                <w:rFonts w:ascii="Times New Roman" w:eastAsia="Times New Roman" w:hAnsi="Times New Roman" w:cs="Times New Roman"/>
                <w:lang w:val="pl-PL"/>
              </w:rPr>
              <w:t xml:space="preserve">doprecyzowano zapis i dodano „Po sporządzeniu ekspertyzy należy zastosować działania, które poprawią warunki </w:t>
            </w:r>
            <w:r w:rsidR="00BE28CC">
              <w:rPr>
                <w:rFonts w:ascii="Times New Roman" w:eastAsia="Times New Roman" w:hAnsi="Times New Roman" w:cs="Times New Roman"/>
                <w:lang w:val="pl-PL"/>
              </w:rPr>
              <w:lastRenderedPageBreak/>
              <w:t>hydrologiczne”.</w:t>
            </w:r>
          </w:p>
          <w:p w:rsidR="00BE28CC" w:rsidRDefault="00BE28CC" w:rsidP="000F42F0">
            <w:pPr>
              <w:snapToGrid w:val="0"/>
              <w:spacing w:line="312" w:lineRule="auto"/>
              <w:rPr>
                <w:rFonts w:ascii="Times New Roman" w:eastAsia="Times New Roman" w:hAnsi="Times New Roman" w:cs="Times New Roman"/>
                <w:lang w:val="pl-PL"/>
              </w:rPr>
            </w:pPr>
            <w:r>
              <w:rPr>
                <w:rFonts w:ascii="Times New Roman" w:eastAsia="Times New Roman" w:hAnsi="Times New Roman" w:cs="Times New Roman"/>
                <w:lang w:val="pl-PL"/>
              </w:rPr>
              <w:t>Obszar wdrażania tego działania zachodnia część obszaru, odcinek doliny Neru od Dąbia w górę rzeki</w:t>
            </w:r>
          </w:p>
          <w:p w:rsidR="00E21753" w:rsidRDefault="00E21753" w:rsidP="000F42F0">
            <w:pPr>
              <w:snapToGrid w:val="0"/>
              <w:spacing w:line="312" w:lineRule="auto"/>
              <w:rPr>
                <w:rFonts w:ascii="Times New Roman" w:eastAsia="Times New Roman" w:hAnsi="Times New Roman" w:cs="Times New Roman"/>
                <w:lang w:val="pl-PL"/>
              </w:rPr>
            </w:pPr>
          </w:p>
          <w:p w:rsidR="00BE28CC" w:rsidRDefault="00BE28CC" w:rsidP="000F42F0">
            <w:pPr>
              <w:snapToGrid w:val="0"/>
              <w:spacing w:line="312" w:lineRule="auto"/>
              <w:rPr>
                <w:rFonts w:ascii="Times New Roman" w:eastAsia="Times New Roman" w:hAnsi="Times New Roman" w:cs="Times New Roman"/>
                <w:lang w:val="pl-PL"/>
              </w:rPr>
            </w:pPr>
            <w:r>
              <w:rPr>
                <w:rFonts w:ascii="Times New Roman" w:eastAsia="Times New Roman" w:hAnsi="Times New Roman" w:cs="Times New Roman"/>
                <w:lang w:val="pl-PL"/>
              </w:rPr>
              <w:t>- uzupełniono - planowaną ekspertyzę należy wykonać w terminie obowiązywania planu zadań ochronnych.</w:t>
            </w:r>
          </w:p>
          <w:p w:rsidR="00BE28CC" w:rsidRDefault="00BE28CC" w:rsidP="000F42F0">
            <w:pPr>
              <w:snapToGrid w:val="0"/>
              <w:spacing w:line="312" w:lineRule="auto"/>
              <w:rPr>
                <w:rFonts w:ascii="Times New Roman" w:eastAsia="Times New Roman" w:hAnsi="Times New Roman" w:cs="Times New Roman"/>
                <w:lang w:val="pl-PL"/>
              </w:rPr>
            </w:pPr>
          </w:p>
          <w:p w:rsidR="009816D7" w:rsidRDefault="00BE28CC" w:rsidP="000F42F0">
            <w:pPr>
              <w:snapToGrid w:val="0"/>
              <w:spacing w:line="312" w:lineRule="auto"/>
              <w:rPr>
                <w:rFonts w:ascii="Times New Roman" w:eastAsia="Times New Roman" w:hAnsi="Times New Roman" w:cs="Times New Roman"/>
                <w:lang w:val="pl-PL"/>
              </w:rPr>
            </w:pPr>
            <w:r>
              <w:rPr>
                <w:rFonts w:ascii="Times New Roman" w:eastAsia="Times New Roman" w:hAnsi="Times New Roman" w:cs="Times New Roman"/>
                <w:lang w:val="pl-PL"/>
              </w:rPr>
              <w:t>- usunięto</w:t>
            </w:r>
          </w:p>
          <w:p w:rsidR="007402AA" w:rsidRDefault="007402AA" w:rsidP="000F42F0">
            <w:pPr>
              <w:snapToGrid w:val="0"/>
              <w:spacing w:line="312" w:lineRule="auto"/>
              <w:rPr>
                <w:rFonts w:ascii="Times New Roman" w:eastAsia="Times New Roman" w:hAnsi="Times New Roman" w:cs="Times New Roman"/>
                <w:lang w:val="pl-PL"/>
              </w:rPr>
            </w:pPr>
          </w:p>
          <w:p w:rsidR="007402AA" w:rsidRDefault="007402AA" w:rsidP="000F42F0">
            <w:pPr>
              <w:snapToGrid w:val="0"/>
              <w:spacing w:line="312" w:lineRule="auto"/>
              <w:rPr>
                <w:rFonts w:ascii="Times New Roman" w:eastAsia="Times New Roman" w:hAnsi="Times New Roman" w:cs="Times New Roman"/>
                <w:lang w:val="pl-PL"/>
              </w:rPr>
            </w:pPr>
          </w:p>
          <w:p w:rsidR="007402AA" w:rsidRDefault="007402AA" w:rsidP="000F42F0">
            <w:pPr>
              <w:snapToGrid w:val="0"/>
              <w:spacing w:line="312" w:lineRule="auto"/>
              <w:rPr>
                <w:rFonts w:ascii="Times New Roman" w:eastAsia="Times New Roman" w:hAnsi="Times New Roman" w:cs="Times New Roman"/>
                <w:lang w:val="pl-PL"/>
              </w:rPr>
            </w:pPr>
          </w:p>
          <w:p w:rsidR="007402AA" w:rsidRDefault="007402AA" w:rsidP="000F42F0">
            <w:pPr>
              <w:snapToGrid w:val="0"/>
              <w:spacing w:line="312" w:lineRule="auto"/>
              <w:rPr>
                <w:rFonts w:ascii="Times New Roman" w:eastAsia="Times New Roman" w:hAnsi="Times New Roman" w:cs="Times New Roman"/>
                <w:lang w:val="pl-PL"/>
              </w:rPr>
            </w:pPr>
          </w:p>
          <w:p w:rsidR="00BE28CC" w:rsidRDefault="00BE28CC" w:rsidP="000F42F0">
            <w:pPr>
              <w:snapToGrid w:val="0"/>
              <w:spacing w:line="312" w:lineRule="auto"/>
              <w:rPr>
                <w:rFonts w:ascii="Times New Roman" w:eastAsia="Times New Roman" w:hAnsi="Times New Roman" w:cs="Times New Roman"/>
                <w:lang w:val="pl-PL"/>
              </w:rPr>
            </w:pPr>
            <w:r>
              <w:rPr>
                <w:rFonts w:ascii="Times New Roman" w:eastAsia="Times New Roman" w:hAnsi="Times New Roman" w:cs="Times New Roman"/>
                <w:lang w:val="pl-PL"/>
              </w:rPr>
              <w:t>- poprawiono</w:t>
            </w:r>
          </w:p>
          <w:p w:rsidR="009816D7" w:rsidRDefault="009816D7" w:rsidP="002A1DA2">
            <w:pPr>
              <w:snapToGrid w:val="0"/>
              <w:spacing w:line="312" w:lineRule="auto"/>
              <w:rPr>
                <w:rFonts w:ascii="Times New Roman" w:eastAsia="Times New Roman" w:hAnsi="Times New Roman" w:cs="Times New Roman"/>
                <w:lang w:val="pl-PL"/>
              </w:rPr>
            </w:pPr>
          </w:p>
          <w:p w:rsidR="002A1DA2" w:rsidRDefault="002A1DA2" w:rsidP="002A1DA2">
            <w:pPr>
              <w:snapToGrid w:val="0"/>
              <w:spacing w:line="312" w:lineRule="auto"/>
              <w:rPr>
                <w:rFonts w:ascii="Times New Roman" w:eastAsia="Times New Roman" w:hAnsi="Times New Roman" w:cs="Times New Roman"/>
                <w:lang w:val="pl-PL"/>
              </w:rPr>
            </w:pPr>
          </w:p>
          <w:p w:rsidR="002A1DA2" w:rsidRDefault="002A1DA2" w:rsidP="002A1DA2">
            <w:pPr>
              <w:snapToGrid w:val="0"/>
              <w:spacing w:line="312" w:lineRule="auto"/>
              <w:rPr>
                <w:rFonts w:ascii="Times New Roman" w:eastAsia="Times New Roman" w:hAnsi="Times New Roman" w:cs="Times New Roman"/>
                <w:lang w:val="pl-PL"/>
              </w:rPr>
            </w:pPr>
          </w:p>
          <w:p w:rsidR="009816D7" w:rsidRDefault="009816D7" w:rsidP="000F42F0">
            <w:pPr>
              <w:snapToGrid w:val="0"/>
              <w:spacing w:line="312" w:lineRule="auto"/>
              <w:ind w:left="113"/>
              <w:rPr>
                <w:rFonts w:ascii="Times New Roman" w:eastAsia="Times New Roman" w:hAnsi="Times New Roman" w:cs="Times New Roman"/>
                <w:lang w:val="pl-PL"/>
              </w:rPr>
            </w:pPr>
            <w:r>
              <w:rPr>
                <w:rFonts w:ascii="Times New Roman" w:eastAsia="Times New Roman" w:hAnsi="Times New Roman" w:cs="Times New Roman"/>
                <w:lang w:val="pl-PL"/>
              </w:rPr>
              <w:t>Uwag</w:t>
            </w:r>
            <w:r w:rsidR="002A1DA2">
              <w:rPr>
                <w:rFonts w:ascii="Times New Roman" w:eastAsia="Times New Roman" w:hAnsi="Times New Roman" w:cs="Times New Roman"/>
                <w:lang w:val="pl-PL"/>
              </w:rPr>
              <w:t>a</w:t>
            </w:r>
            <w:r>
              <w:rPr>
                <w:rFonts w:ascii="Times New Roman" w:eastAsia="Times New Roman" w:hAnsi="Times New Roman" w:cs="Times New Roman"/>
                <w:lang w:val="pl-PL"/>
              </w:rPr>
              <w:t xml:space="preserve"> nie </w:t>
            </w:r>
            <w:r w:rsidR="002A1DA2">
              <w:rPr>
                <w:rFonts w:ascii="Times New Roman" w:eastAsia="Times New Roman" w:hAnsi="Times New Roman" w:cs="Times New Roman"/>
                <w:lang w:val="pl-PL"/>
              </w:rPr>
              <w:t xml:space="preserve">została </w:t>
            </w:r>
            <w:r>
              <w:rPr>
                <w:rFonts w:ascii="Times New Roman" w:eastAsia="Times New Roman" w:hAnsi="Times New Roman" w:cs="Times New Roman"/>
                <w:lang w:val="pl-PL"/>
              </w:rPr>
              <w:t>uwzględniono</w:t>
            </w:r>
          </w:p>
          <w:p w:rsidR="009816D7" w:rsidRPr="00D735CE" w:rsidRDefault="00BB21AB" w:rsidP="00CE76A4">
            <w:pPr>
              <w:snapToGrid w:val="0"/>
              <w:spacing w:line="312" w:lineRule="auto"/>
              <w:ind w:left="113"/>
              <w:rPr>
                <w:rFonts w:ascii="Times New Roman" w:eastAsia="Times New Roman" w:hAnsi="Times New Roman" w:cs="Times New Roman"/>
                <w:lang w:val="pl-PL"/>
              </w:rPr>
            </w:pPr>
            <w:r>
              <w:rPr>
                <w:rFonts w:ascii="Times New Roman" w:eastAsia="Times New Roman" w:hAnsi="Times New Roman" w:cs="Times New Roman"/>
                <w:lang w:val="pl-PL"/>
              </w:rPr>
              <w:t>T</w:t>
            </w:r>
            <w:r w:rsidR="002A1DA2">
              <w:rPr>
                <w:rFonts w:ascii="Times New Roman" w:eastAsia="Times New Roman" w:hAnsi="Times New Roman" w:cs="Times New Roman"/>
                <w:lang w:val="pl-PL"/>
              </w:rPr>
              <w:t>r</w:t>
            </w:r>
            <w:r>
              <w:rPr>
                <w:rFonts w:ascii="Times New Roman" w:eastAsia="Times New Roman" w:hAnsi="Times New Roman" w:cs="Times New Roman"/>
                <w:lang w:val="pl-PL"/>
              </w:rPr>
              <w:t>wa</w:t>
            </w:r>
            <w:r w:rsidR="002A1DA2">
              <w:rPr>
                <w:rFonts w:ascii="Times New Roman" w:eastAsia="Times New Roman" w:hAnsi="Times New Roman" w:cs="Times New Roman"/>
                <w:lang w:val="pl-PL"/>
              </w:rPr>
              <w:t xml:space="preserve">łe użytki zielone </w:t>
            </w:r>
            <w:r w:rsidR="00CE76A4">
              <w:rPr>
                <w:rFonts w:ascii="Times New Roman" w:eastAsia="Times New Roman" w:hAnsi="Times New Roman" w:cs="Times New Roman"/>
                <w:lang w:val="pl-PL"/>
              </w:rPr>
              <w:t xml:space="preserve">w granicach obszaru Natura 2000 Pradolina Warszawsko-Berlińska PLB100001 </w:t>
            </w:r>
            <w:r w:rsidR="00D00357">
              <w:rPr>
                <w:rFonts w:ascii="Times New Roman" w:eastAsia="Times New Roman" w:hAnsi="Times New Roman" w:cs="Times New Roman"/>
                <w:lang w:val="pl-PL"/>
              </w:rPr>
              <w:t>użytkowane są przede wszystkim przez rolników posiadających intensywną hodowlę bydła mlecznego. Łąki stanowią pods</w:t>
            </w:r>
            <w:r w:rsidR="005B2A6D">
              <w:rPr>
                <w:rFonts w:ascii="Times New Roman" w:eastAsia="Times New Roman" w:hAnsi="Times New Roman" w:cs="Times New Roman"/>
                <w:lang w:val="pl-PL"/>
              </w:rPr>
              <w:t xml:space="preserve">tawową bazę pokarmową dla </w:t>
            </w:r>
            <w:r w:rsidR="00D00357">
              <w:rPr>
                <w:rFonts w:ascii="Times New Roman" w:eastAsia="Times New Roman" w:hAnsi="Times New Roman" w:cs="Times New Roman"/>
                <w:lang w:val="pl-PL"/>
              </w:rPr>
              <w:t xml:space="preserve">zwierząt. </w:t>
            </w:r>
            <w:r w:rsidR="0032525C">
              <w:rPr>
                <w:rFonts w:ascii="Times New Roman" w:eastAsia="Times New Roman" w:hAnsi="Times New Roman" w:cs="Times New Roman"/>
                <w:lang w:val="pl-PL"/>
              </w:rPr>
              <w:t>Wprowadzenie obligatoryjnego działania  „</w:t>
            </w:r>
            <w:r w:rsidR="0032525C" w:rsidRPr="00571DD5">
              <w:rPr>
                <w:lang w:val="pl-PL"/>
              </w:rPr>
              <w:t xml:space="preserve">Ekstensywne </w:t>
            </w:r>
            <w:r w:rsidR="0032525C" w:rsidRPr="00571DD5">
              <w:rPr>
                <w:lang w:val="pl-PL"/>
              </w:rPr>
              <w:lastRenderedPageBreak/>
              <w:t>użytkowanie kośne, kośno-pastwiskowe lub pastwiskowe na trwałych użytkach zielonych</w:t>
            </w:r>
            <w:r w:rsidR="0032525C">
              <w:rPr>
                <w:lang w:val="pl-PL"/>
              </w:rPr>
              <w:t>”</w:t>
            </w:r>
            <w:r w:rsidR="0032525C">
              <w:rPr>
                <w:rFonts w:ascii="Times New Roman" w:eastAsia="Times New Roman" w:hAnsi="Times New Roman" w:cs="Times New Roman"/>
                <w:lang w:val="pl-PL"/>
              </w:rPr>
              <w:t xml:space="preserve"> , ograniczyłoby w istotny sposób </w:t>
            </w:r>
            <w:r w:rsidR="003E76CD">
              <w:rPr>
                <w:rFonts w:ascii="Times New Roman" w:eastAsia="Times New Roman" w:hAnsi="Times New Roman" w:cs="Times New Roman"/>
                <w:lang w:val="pl-PL"/>
              </w:rPr>
              <w:t xml:space="preserve">prawa właścicielskie użytkowników tych gruntów, naruszyło ich interes, co w konsekwencji mogłoby doprowadzić do </w:t>
            </w:r>
            <w:r w:rsidR="00CE76A4">
              <w:rPr>
                <w:rFonts w:ascii="Times New Roman" w:eastAsia="Times New Roman" w:hAnsi="Times New Roman" w:cs="Times New Roman"/>
                <w:lang w:val="pl-PL"/>
              </w:rPr>
              <w:t xml:space="preserve">powstania </w:t>
            </w:r>
            <w:r w:rsidR="003E76CD">
              <w:rPr>
                <w:rFonts w:ascii="Times New Roman" w:eastAsia="Times New Roman" w:hAnsi="Times New Roman" w:cs="Times New Roman"/>
                <w:lang w:val="pl-PL"/>
              </w:rPr>
              <w:t xml:space="preserve">konfliktów społecznych. Oczywiście </w:t>
            </w:r>
            <w:r w:rsidR="000C25CA">
              <w:rPr>
                <w:rFonts w:ascii="Times New Roman" w:eastAsia="Times New Roman" w:hAnsi="Times New Roman" w:cs="Times New Roman"/>
                <w:lang w:val="pl-PL"/>
              </w:rPr>
              <w:t xml:space="preserve">nie wszystkie trwałe użytki zielone w obszarze użytkowane są intensywnie. </w:t>
            </w:r>
            <w:r w:rsidR="004E6BB9">
              <w:rPr>
                <w:rFonts w:ascii="Times New Roman" w:eastAsia="Times New Roman" w:hAnsi="Times New Roman" w:cs="Times New Roman"/>
                <w:lang w:val="pl-PL"/>
              </w:rPr>
              <w:t>Jednak z</w:t>
            </w:r>
            <w:r w:rsidR="000C25CA">
              <w:rPr>
                <w:rFonts w:ascii="Times New Roman" w:eastAsia="Times New Roman" w:hAnsi="Times New Roman" w:cs="Times New Roman"/>
                <w:lang w:val="pl-PL"/>
              </w:rPr>
              <w:t xml:space="preserve"> punktu widzenia ochrony gatunków ptaków będących przedmiotami ochrony sprawą bardzo ważną jest by całkowicie nie zaniechać koszenia łąk. Dlatego też wskazano do realizacji działanie fakultatywne w brzmieniu</w:t>
            </w:r>
            <w:r w:rsidR="00212C7A">
              <w:rPr>
                <w:rFonts w:ascii="Times New Roman" w:eastAsia="Times New Roman" w:hAnsi="Times New Roman" w:cs="Times New Roman"/>
                <w:lang w:val="pl-PL"/>
              </w:rPr>
              <w:t xml:space="preserve"> – załącznik 5 lp. 4 </w:t>
            </w:r>
            <w:r w:rsidR="00CE76A4">
              <w:rPr>
                <w:rFonts w:ascii="Times New Roman" w:eastAsia="Times New Roman" w:hAnsi="Times New Roman" w:cs="Times New Roman"/>
                <w:lang w:val="pl-PL"/>
              </w:rPr>
              <w:t>zarządzenia.</w:t>
            </w:r>
          </w:p>
        </w:tc>
      </w:tr>
    </w:tbl>
    <w:p w:rsidR="00360F39" w:rsidRPr="009E5B97" w:rsidRDefault="00360F39" w:rsidP="009E5B97">
      <w:pPr>
        <w:autoSpaceDE w:val="0"/>
        <w:autoSpaceDN w:val="0"/>
        <w:adjustRightInd w:val="0"/>
        <w:spacing w:line="360" w:lineRule="auto"/>
        <w:rPr>
          <w:rFonts w:ascii="Times New Roman" w:hAnsi="Times New Roman"/>
          <w:lang w:val="pl-PL"/>
        </w:rPr>
      </w:pPr>
    </w:p>
    <w:p w:rsidR="00AB17F0" w:rsidRDefault="00BA7B64" w:rsidP="003045B5">
      <w:pPr>
        <w:autoSpaceDE w:val="0"/>
        <w:autoSpaceDN w:val="0"/>
        <w:adjustRightInd w:val="0"/>
        <w:spacing w:line="360" w:lineRule="auto"/>
        <w:jc w:val="both"/>
        <w:rPr>
          <w:rFonts w:ascii="Times New Roman" w:hAnsi="Times New Roman"/>
          <w:lang w:val="pl-PL"/>
        </w:rPr>
      </w:pPr>
      <w:r>
        <w:rPr>
          <w:rFonts w:ascii="Times New Roman" w:hAnsi="Times New Roman"/>
          <w:lang w:val="pl-PL"/>
        </w:rPr>
        <w:t>Regionalni</w:t>
      </w:r>
      <w:r w:rsidR="008D314F">
        <w:rPr>
          <w:rFonts w:ascii="Times New Roman" w:hAnsi="Times New Roman"/>
          <w:lang w:val="pl-PL"/>
        </w:rPr>
        <w:t xml:space="preserve"> Dyrektor</w:t>
      </w:r>
      <w:r>
        <w:rPr>
          <w:rFonts w:ascii="Times New Roman" w:hAnsi="Times New Roman"/>
          <w:lang w:val="pl-PL"/>
        </w:rPr>
        <w:t>zy</w:t>
      </w:r>
      <w:r w:rsidR="008D314F">
        <w:rPr>
          <w:rFonts w:ascii="Times New Roman" w:hAnsi="Times New Roman"/>
          <w:lang w:val="pl-PL"/>
        </w:rPr>
        <w:t xml:space="preserve"> Ochrony Środowiska</w:t>
      </w:r>
      <w:r>
        <w:rPr>
          <w:rFonts w:ascii="Times New Roman" w:hAnsi="Times New Roman"/>
          <w:lang w:val="pl-PL"/>
        </w:rPr>
        <w:t>:</w:t>
      </w:r>
      <w:r w:rsidR="008D314F">
        <w:rPr>
          <w:rFonts w:ascii="Times New Roman" w:hAnsi="Times New Roman"/>
          <w:lang w:val="pl-PL"/>
        </w:rPr>
        <w:t xml:space="preserve"> w Łodzi </w:t>
      </w:r>
      <w:r>
        <w:rPr>
          <w:rFonts w:ascii="Times New Roman" w:hAnsi="Times New Roman"/>
          <w:lang w:val="pl-PL"/>
        </w:rPr>
        <w:t xml:space="preserve">i </w:t>
      </w:r>
      <w:r w:rsidR="008D314F">
        <w:rPr>
          <w:rFonts w:ascii="Times New Roman" w:hAnsi="Times New Roman"/>
          <w:lang w:val="pl-PL"/>
        </w:rPr>
        <w:t xml:space="preserve">w Poznaniu </w:t>
      </w:r>
      <w:r w:rsidR="00732B42">
        <w:rPr>
          <w:rFonts w:ascii="Times New Roman" w:hAnsi="Times New Roman"/>
          <w:lang w:val="pl-PL"/>
        </w:rPr>
        <w:t xml:space="preserve">w ramach autokorekty </w:t>
      </w:r>
      <w:r w:rsidR="00D543C6">
        <w:rPr>
          <w:rFonts w:ascii="Times New Roman" w:hAnsi="Times New Roman"/>
          <w:lang w:val="pl-PL"/>
        </w:rPr>
        <w:t>zweryfikowali</w:t>
      </w:r>
      <w:r w:rsidR="00AB17F0">
        <w:rPr>
          <w:rFonts w:ascii="Times New Roman" w:hAnsi="Times New Roman"/>
          <w:lang w:val="pl-PL"/>
        </w:rPr>
        <w:t xml:space="preserve"> zapis w załączniku nr 5 </w:t>
      </w:r>
      <w:r w:rsidR="00212C7A">
        <w:rPr>
          <w:rFonts w:ascii="Times New Roman" w:hAnsi="Times New Roman"/>
          <w:lang w:val="pl-PL"/>
        </w:rPr>
        <w:t xml:space="preserve">- </w:t>
      </w:r>
      <w:r w:rsidR="00AB17F0">
        <w:rPr>
          <w:rFonts w:ascii="Times New Roman" w:hAnsi="Times New Roman"/>
          <w:lang w:val="pl-PL"/>
        </w:rPr>
        <w:t>Działania ochronne ze wskazaniem podmiotów odpo</w:t>
      </w:r>
      <w:r w:rsidR="00711D65">
        <w:rPr>
          <w:rFonts w:ascii="Times New Roman" w:hAnsi="Times New Roman"/>
          <w:lang w:val="pl-PL"/>
        </w:rPr>
        <w:t xml:space="preserve">wiedzialnych za ich wykonanie i </w:t>
      </w:r>
      <w:r w:rsidR="00AB17F0">
        <w:rPr>
          <w:rFonts w:ascii="Times New Roman" w:hAnsi="Times New Roman"/>
          <w:lang w:val="pl-PL"/>
        </w:rPr>
        <w:t xml:space="preserve">obszarów ich wdrażania. </w:t>
      </w:r>
    </w:p>
    <w:p w:rsidR="00587549" w:rsidRDefault="00AB17F0" w:rsidP="00AB17F0">
      <w:pPr>
        <w:pStyle w:val="Akapitzlist"/>
        <w:numPr>
          <w:ilvl w:val="0"/>
          <w:numId w:val="4"/>
        </w:numPr>
        <w:autoSpaceDE w:val="0"/>
        <w:autoSpaceDN w:val="0"/>
        <w:adjustRightInd w:val="0"/>
        <w:spacing w:line="360" w:lineRule="auto"/>
        <w:jc w:val="both"/>
      </w:pPr>
      <w:r>
        <w:t>D</w:t>
      </w:r>
      <w:r w:rsidR="00732B42" w:rsidRPr="00AB17F0">
        <w:t>oprecyzowano d</w:t>
      </w:r>
      <w:r w:rsidR="003045B5" w:rsidRPr="00AB17F0">
        <w:t xml:space="preserve">ziałanie ochronne polegające na </w:t>
      </w:r>
      <w:r w:rsidR="00732B42" w:rsidRPr="00AB17F0">
        <w:t>opracowaniu</w:t>
      </w:r>
      <w:r w:rsidR="003045B5" w:rsidRPr="00AB17F0">
        <w:t xml:space="preserve"> ekspertyzy hydrogeologicznej. </w:t>
      </w:r>
      <w:r w:rsidR="00587549" w:rsidRPr="00AB17F0">
        <w:t xml:space="preserve">Jej celem jest </w:t>
      </w:r>
      <w:r>
        <w:t xml:space="preserve">bowiem </w:t>
      </w:r>
      <w:r w:rsidR="00587549" w:rsidRPr="00AB17F0">
        <w:t xml:space="preserve">wskazanie optymalnych metod zarządzania wodami w kontekście stworzenia właściwych warunków dla poszczególnych gatunków ptaków, będących przedmiotami ochrony obszaru Natura </w:t>
      </w:r>
      <w:r w:rsidR="00587549" w:rsidRPr="00AB17F0">
        <w:lastRenderedPageBreak/>
        <w:t>2000. Uznano zatem, że winna być sporządzona przy udziale ekspertów z dziedziny ornitologii. Wobec tego nadano jej brzmienie „ekspertyza ornitologiczno-hydrogeologiczna”.</w:t>
      </w:r>
      <w:r w:rsidR="007E12EC">
        <w:t xml:space="preserve"> </w:t>
      </w:r>
    </w:p>
    <w:p w:rsidR="000F4288" w:rsidRDefault="00AB17F0" w:rsidP="00127D0D">
      <w:pPr>
        <w:pStyle w:val="Akapitzlist"/>
        <w:numPr>
          <w:ilvl w:val="0"/>
          <w:numId w:val="4"/>
        </w:numPr>
        <w:autoSpaceDE w:val="0"/>
        <w:autoSpaceDN w:val="0"/>
        <w:adjustRightInd w:val="0"/>
        <w:spacing w:line="360" w:lineRule="auto"/>
        <w:jc w:val="both"/>
      </w:pPr>
      <w:r>
        <w:t>W</w:t>
      </w:r>
      <w:r w:rsidR="000F4288">
        <w:t xml:space="preserve"> lp. 4 w części dotyczącej działań fakultatywnych określono dodatkowe wymogi. „Warunkiem przystąpienia do pakietu j</w:t>
      </w:r>
      <w:r w:rsidR="0009002B">
        <w:t>est wykluczenie lęgów wodniczki</w:t>
      </w:r>
      <w:r w:rsidR="000F4288">
        <w:t xml:space="preserve"> na trzech wyznaczonych poligonach. Obowiązkowa kontrola w czasie lęgów wodniczki. Na działkach zakwalifikowanych do programu o powierzchni od 0,5 ha do 1 ha należy corocznie pozostawić 5% powierzchni nieskoszonej”.</w:t>
      </w:r>
      <w:r w:rsidR="009E5058">
        <w:t xml:space="preserve"> Po wnikliwej analizie uznano, ż</w:t>
      </w:r>
      <w:r w:rsidR="000F4288">
        <w:t>e treść tego zapisu wykracza poza przep</w:t>
      </w:r>
      <w:r w:rsidR="009E5058">
        <w:t>is wynikający z rozporządzenia Ministra Rolnictwa i Rozwoju Wsi z dnia 18 marca 2015 r. w sprawie szczegółowych warunków i trybu przyznawania pomocy finansowej w ramach dzia</w:t>
      </w:r>
      <w:r w:rsidR="00C56240">
        <w:t>ł</w:t>
      </w:r>
      <w:r w:rsidR="009E5058">
        <w:t>ania „</w:t>
      </w:r>
      <w:r w:rsidR="000C0D09">
        <w:t xml:space="preserve">Działanie </w:t>
      </w:r>
      <w:proofErr w:type="spellStart"/>
      <w:r w:rsidR="000C0D09">
        <w:t>rolno-ś</w:t>
      </w:r>
      <w:r w:rsidR="009E5058">
        <w:t>rodowiskowo-klimatyczne</w:t>
      </w:r>
      <w:proofErr w:type="spellEnd"/>
      <w:r w:rsidR="009E5058">
        <w:t>” objętego Programem Rozwoju Obszarów Wiejskich na lata 2014-2020</w:t>
      </w:r>
      <w:r w:rsidR="000C0D09">
        <w:t xml:space="preserve"> (Dz. U. poz. 415). </w:t>
      </w:r>
      <w:r w:rsidR="00B362E4">
        <w:t>Z załącznika</w:t>
      </w:r>
      <w:r w:rsidR="000C0D09">
        <w:t xml:space="preserve"> </w:t>
      </w:r>
      <w:r w:rsidR="00F54388">
        <w:t xml:space="preserve">nr </w:t>
      </w:r>
      <w:r w:rsidR="000C0D09">
        <w:t xml:space="preserve">2 </w:t>
      </w:r>
      <w:r w:rsidR="00F54388">
        <w:t xml:space="preserve">tego rozporządzenia </w:t>
      </w:r>
      <w:r w:rsidR="0009002B">
        <w:t>pt: „</w:t>
      </w:r>
      <w:r w:rsidR="000C0D09">
        <w:t>Wymogi dla poszczególnych pakietów</w:t>
      </w:r>
      <w:r w:rsidR="0009002B">
        <w:t xml:space="preserve">” - </w:t>
      </w:r>
      <w:r w:rsidR="00D34B38">
        <w:t>Część IV. Pakiet 4. Cenne siedliska i zagrożone gatunki ptaków na obszarach Natura 2000</w:t>
      </w:r>
      <w:r w:rsidR="00B362E4">
        <w:t xml:space="preserve"> </w:t>
      </w:r>
      <w:r w:rsidR="002E34CF">
        <w:t>(</w:t>
      </w:r>
      <w:proofErr w:type="spellStart"/>
      <w:r w:rsidR="00574C55">
        <w:t>pkt</w:t>
      </w:r>
      <w:proofErr w:type="spellEnd"/>
      <w:r w:rsidR="00574C55">
        <w:t xml:space="preserve"> 9 </w:t>
      </w:r>
      <w:proofErr w:type="spellStart"/>
      <w:r w:rsidR="00574C55">
        <w:t>ppkt</w:t>
      </w:r>
      <w:proofErr w:type="spellEnd"/>
      <w:r w:rsidR="00574C55">
        <w:t xml:space="preserve"> 2 lit. e</w:t>
      </w:r>
      <w:r w:rsidR="00F52C85">
        <w:t xml:space="preserve">, </w:t>
      </w:r>
      <w:proofErr w:type="spellStart"/>
      <w:r w:rsidR="00574C55">
        <w:t>pkt</w:t>
      </w:r>
      <w:proofErr w:type="spellEnd"/>
      <w:r w:rsidR="00574C55">
        <w:t xml:space="preserve"> 11 </w:t>
      </w:r>
      <w:proofErr w:type="spellStart"/>
      <w:r w:rsidR="00574C55">
        <w:t>ppkt</w:t>
      </w:r>
      <w:proofErr w:type="spellEnd"/>
      <w:r w:rsidR="00574C55">
        <w:t xml:space="preserve"> 2</w:t>
      </w:r>
      <w:r w:rsidR="002E34CF">
        <w:t xml:space="preserve"> lit. f</w:t>
      </w:r>
      <w:r w:rsidR="00F52C85">
        <w:t xml:space="preserve"> oraz </w:t>
      </w:r>
      <w:proofErr w:type="spellStart"/>
      <w:r w:rsidR="00F52C85">
        <w:t>pkt</w:t>
      </w:r>
      <w:proofErr w:type="spellEnd"/>
      <w:r w:rsidR="00F52C85">
        <w:t xml:space="preserve"> 12 </w:t>
      </w:r>
      <w:proofErr w:type="spellStart"/>
      <w:r w:rsidR="00F52C85">
        <w:t>ppkt</w:t>
      </w:r>
      <w:proofErr w:type="spellEnd"/>
      <w:r w:rsidR="00F52C85">
        <w:t xml:space="preserve"> 8</w:t>
      </w:r>
      <w:r w:rsidR="002E34CF">
        <w:t xml:space="preserve">) </w:t>
      </w:r>
      <w:r w:rsidR="00B362E4">
        <w:t>wynika</w:t>
      </w:r>
      <w:r w:rsidR="00112B95">
        <w:t>, że w</w:t>
      </w:r>
      <w:r w:rsidR="00AE0707">
        <w:t> </w:t>
      </w:r>
      <w:r w:rsidR="00B362E4">
        <w:t>wariantach</w:t>
      </w:r>
      <w:r w:rsidR="00896FAC">
        <w:t xml:space="preserve"> dla ochrony siedlisk lęgowych ptaków: rycyka, kszyka</w:t>
      </w:r>
      <w:r w:rsidR="00F30430">
        <w:t>,</w:t>
      </w:r>
      <w:r w:rsidR="00574C55">
        <w:t xml:space="preserve"> </w:t>
      </w:r>
      <w:proofErr w:type="spellStart"/>
      <w:r w:rsidR="00361B63">
        <w:t>krwawo</w:t>
      </w:r>
      <w:r w:rsidR="00574C55">
        <w:t>dzioba</w:t>
      </w:r>
      <w:proofErr w:type="spellEnd"/>
      <w:r w:rsidR="004F4380">
        <w:t xml:space="preserve">, </w:t>
      </w:r>
      <w:r w:rsidR="00F30430">
        <w:t>kulika wielkiego</w:t>
      </w:r>
      <w:r w:rsidR="00A33383">
        <w:t xml:space="preserve"> i </w:t>
      </w:r>
      <w:r w:rsidR="004F4380">
        <w:t xml:space="preserve">derkacza, w przypadku </w:t>
      </w:r>
      <w:r w:rsidR="00896FAC">
        <w:t>działek nieprzekraczających powierzchni 1 ha</w:t>
      </w:r>
      <w:r w:rsidR="004F4380">
        <w:t>,</w:t>
      </w:r>
      <w:r w:rsidR="00896FAC">
        <w:t xml:space="preserve"> do</w:t>
      </w:r>
      <w:r w:rsidR="002E34CF">
        <w:t>puszczalne jest zrezygnowanie z </w:t>
      </w:r>
      <w:r w:rsidR="00896FAC">
        <w:t>pozostawie</w:t>
      </w:r>
      <w:r w:rsidR="00A33383">
        <w:t>nia powierzchni nieskoszonych i </w:t>
      </w:r>
      <w:r w:rsidR="00896FAC">
        <w:t>koszenie co roku całej działki lub pozostawienie nieskoszonego fragmentu działki rolnej o powierzchni wynoszącej 15-20</w:t>
      </w:r>
      <w:r w:rsidR="00574C55">
        <w:t xml:space="preserve"> </w:t>
      </w:r>
      <w:r w:rsidR="00F81DC7">
        <w:t>% powierzchni tej działki, jeżeli eksp</w:t>
      </w:r>
      <w:r w:rsidR="00F30430">
        <w:t>ert przyrodniczy dopuści taką możliwoś</w:t>
      </w:r>
      <w:r w:rsidR="00574C55">
        <w:t>ć</w:t>
      </w:r>
      <w:r w:rsidR="004F4380">
        <w:t>.</w:t>
      </w:r>
      <w:r w:rsidR="00112B95">
        <w:t xml:space="preserve"> </w:t>
      </w:r>
      <w:r w:rsidR="00B22428">
        <w:t xml:space="preserve">W wymogach dla wariantu </w:t>
      </w:r>
      <w:r w:rsidR="001521B1">
        <w:t>ochrony siedlisk lęgowych wodniczki określonych w</w:t>
      </w:r>
      <w:r w:rsidR="00B22428">
        <w:t xml:space="preserve"> pkt. 10</w:t>
      </w:r>
      <w:r w:rsidR="001521B1">
        <w:t xml:space="preserve"> ppkt.7</w:t>
      </w:r>
      <w:r w:rsidR="00B22428">
        <w:t xml:space="preserve"> tego rozporządzenia </w:t>
      </w:r>
      <w:r w:rsidR="00B362E4">
        <w:t>przewiduje</w:t>
      </w:r>
      <w:r w:rsidR="001521B1">
        <w:t xml:space="preserve"> się</w:t>
      </w:r>
      <w:r w:rsidR="00B362E4">
        <w:t xml:space="preserve"> „w przypadk</w:t>
      </w:r>
      <w:r w:rsidR="0033202D">
        <w:t>u corocznego koszenia: pozostawienie nieskoszonego fragmentu działki rolnej o powierzchni wynoszącej 15-85</w:t>
      </w:r>
      <w:r w:rsidR="00293E53">
        <w:t xml:space="preserve"> </w:t>
      </w:r>
      <w:r w:rsidR="0033202D">
        <w:t>% powierzchni tej działki (procent powierzchni nieskoszonej określa eksp</w:t>
      </w:r>
      <w:r w:rsidR="001521B1">
        <w:t>ert przyrodniczy)</w:t>
      </w:r>
      <w:r w:rsidR="00146E03">
        <w:t>; w dwóch kolejnych latach należy pozostawić inne fragmenty nieskoszone”.</w:t>
      </w:r>
      <w:r w:rsidR="00127D0D">
        <w:t xml:space="preserve"> </w:t>
      </w:r>
      <w:r w:rsidR="000F4288">
        <w:t>Wobec powyższego wskazanie powier</w:t>
      </w:r>
      <w:r w:rsidR="00127D0D">
        <w:t xml:space="preserve">zchni nieskoszonej pozostawia </w:t>
      </w:r>
      <w:r w:rsidR="00146E03">
        <w:t xml:space="preserve">się </w:t>
      </w:r>
      <w:r w:rsidR="000F4288">
        <w:t xml:space="preserve">do decyzji eksperta. </w:t>
      </w:r>
      <w:r w:rsidR="00127D0D">
        <w:t>Ponadto</w:t>
      </w:r>
      <w:r w:rsidR="000F4288">
        <w:t xml:space="preserve"> w celu ochrony wodniczki uznano za właściwe umieszczenie zapisu</w:t>
      </w:r>
      <w:r w:rsidR="00293E53">
        <w:t>:</w:t>
      </w:r>
      <w:r w:rsidR="000F4288">
        <w:t xml:space="preserve"> „W przypadku jeśli ekspert przyrodniczy nie stwierdzi występowania wodniczki w miejscach określonych na mapie stanowiącej załącznik nr 6, możliwe przystąpienie do pakietów dedykowanych dla gatunków ptaków: kszyk, rycyk, </w:t>
      </w:r>
      <w:proofErr w:type="spellStart"/>
      <w:r w:rsidR="000F4288">
        <w:t>krwawodziób</w:t>
      </w:r>
      <w:proofErr w:type="spellEnd"/>
      <w:r w:rsidR="000F4288">
        <w:t>, kulik wielki, derkacz”.</w:t>
      </w:r>
      <w:r w:rsidR="001E62EF">
        <w:t xml:space="preserve"> Działanie to zostało zmodyfi</w:t>
      </w:r>
      <w:r w:rsidR="00D543C6">
        <w:t>kowane</w:t>
      </w:r>
      <w:r w:rsidR="00146E03">
        <w:t xml:space="preserve"> również w związku z </w:t>
      </w:r>
      <w:r w:rsidR="00AD0121">
        <w:t>wątpliwościami zgłoszonymi p</w:t>
      </w:r>
      <w:r w:rsidR="00F46403">
        <w:t>rzez Generalną Dyrekcję Ochrony Ś</w:t>
      </w:r>
      <w:r w:rsidR="00AD0121">
        <w:t>rodowiska.</w:t>
      </w:r>
    </w:p>
    <w:p w:rsidR="000F4288" w:rsidRDefault="00FD1309" w:rsidP="003045B5">
      <w:pPr>
        <w:pStyle w:val="Akapitzlist"/>
        <w:numPr>
          <w:ilvl w:val="0"/>
          <w:numId w:val="4"/>
        </w:numPr>
        <w:autoSpaceDE w:val="0"/>
        <w:autoSpaceDN w:val="0"/>
        <w:adjustRightInd w:val="0"/>
        <w:spacing w:line="360" w:lineRule="auto"/>
        <w:jc w:val="both"/>
      </w:pPr>
      <w:r>
        <w:lastRenderedPageBreak/>
        <w:t>W lp. 7</w:t>
      </w:r>
      <w:r w:rsidR="000538DE">
        <w:t xml:space="preserve"> w rubryce dot. zwiększanie sukcesu lęgowego bielika usunięto zapis „Zakup czterech </w:t>
      </w:r>
      <w:proofErr w:type="spellStart"/>
      <w:r w:rsidR="000538DE">
        <w:t>fotopułapek</w:t>
      </w:r>
      <w:proofErr w:type="spellEnd"/>
      <w:r w:rsidR="000538DE">
        <w:t xml:space="preserve">” ponieważ </w:t>
      </w:r>
      <w:r w:rsidR="005D4A07">
        <w:t>stwierdzono, że wskazane działanie nie wpłynie na lęgi bielika.</w:t>
      </w:r>
      <w:r w:rsidR="000538DE">
        <w:t xml:space="preserve"> </w:t>
      </w:r>
    </w:p>
    <w:p w:rsidR="000F4288" w:rsidRPr="007156EA" w:rsidRDefault="000F4288" w:rsidP="000F4288">
      <w:pPr>
        <w:pStyle w:val="Akapitzlist"/>
        <w:numPr>
          <w:ilvl w:val="0"/>
          <w:numId w:val="4"/>
        </w:numPr>
        <w:autoSpaceDE w:val="0"/>
        <w:autoSpaceDN w:val="0"/>
        <w:adjustRightInd w:val="0"/>
        <w:spacing w:line="360" w:lineRule="auto"/>
        <w:jc w:val="both"/>
      </w:pPr>
      <w:r w:rsidRPr="007156EA">
        <w:t xml:space="preserve">W </w:t>
      </w:r>
      <w:r w:rsidR="005D4A07" w:rsidRPr="007156EA">
        <w:t>części dotyczącej monitoringu stanu ochrony i monitoringu działań ochronnyc</w:t>
      </w:r>
      <w:r w:rsidR="005357B6" w:rsidRPr="007156EA">
        <w:t xml:space="preserve">h, w przypadku gatunków: A037 łabędź </w:t>
      </w:r>
      <w:proofErr w:type="spellStart"/>
      <w:r w:rsidR="005357B6" w:rsidRPr="007156EA">
        <w:t>czarnodzioby</w:t>
      </w:r>
      <w:proofErr w:type="spellEnd"/>
      <w:r w:rsidR="005357B6" w:rsidRPr="007156EA">
        <w:t xml:space="preserve"> </w:t>
      </w:r>
      <w:proofErr w:type="spellStart"/>
      <w:r w:rsidR="005357B6" w:rsidRPr="007156EA">
        <w:rPr>
          <w:i/>
        </w:rPr>
        <w:t>Cyngus</w:t>
      </w:r>
      <w:proofErr w:type="spellEnd"/>
      <w:r w:rsidR="005357B6" w:rsidRPr="007156EA">
        <w:rPr>
          <w:i/>
        </w:rPr>
        <w:t xml:space="preserve"> </w:t>
      </w:r>
      <w:proofErr w:type="spellStart"/>
      <w:r w:rsidR="005357B6" w:rsidRPr="007156EA">
        <w:rPr>
          <w:i/>
        </w:rPr>
        <w:t>columbianus</w:t>
      </w:r>
      <w:proofErr w:type="spellEnd"/>
      <w:r w:rsidR="005357B6" w:rsidRPr="007156EA">
        <w:rPr>
          <w:i/>
        </w:rPr>
        <w:t xml:space="preserve"> </w:t>
      </w:r>
      <w:proofErr w:type="spellStart"/>
      <w:r w:rsidR="005357B6" w:rsidRPr="007156EA">
        <w:rPr>
          <w:i/>
        </w:rPr>
        <w:t>bewick</w:t>
      </w:r>
      <w:r w:rsidR="009A5BD1">
        <w:rPr>
          <w:i/>
        </w:rPr>
        <w:t>i</w:t>
      </w:r>
      <w:proofErr w:type="spellEnd"/>
      <w:r w:rsidR="005357B6" w:rsidRPr="007156EA">
        <w:rPr>
          <w:i/>
        </w:rPr>
        <w:t xml:space="preserve">, </w:t>
      </w:r>
      <w:r w:rsidR="005357B6" w:rsidRPr="007156EA">
        <w:t xml:space="preserve">A039 gęś zbożowa </w:t>
      </w:r>
      <w:proofErr w:type="spellStart"/>
      <w:r w:rsidR="005357B6" w:rsidRPr="007156EA">
        <w:rPr>
          <w:i/>
        </w:rPr>
        <w:t>Anser</w:t>
      </w:r>
      <w:proofErr w:type="spellEnd"/>
      <w:r w:rsidR="005357B6" w:rsidRPr="007156EA">
        <w:rPr>
          <w:i/>
        </w:rPr>
        <w:t xml:space="preserve"> </w:t>
      </w:r>
      <w:proofErr w:type="spellStart"/>
      <w:r w:rsidR="005357B6" w:rsidRPr="007156EA">
        <w:rPr>
          <w:i/>
        </w:rPr>
        <w:t>fabalis</w:t>
      </w:r>
      <w:proofErr w:type="spellEnd"/>
      <w:r w:rsidR="005357B6" w:rsidRPr="007156EA">
        <w:t xml:space="preserve">, A041 gęś </w:t>
      </w:r>
      <w:proofErr w:type="spellStart"/>
      <w:r w:rsidR="005357B6" w:rsidRPr="007156EA">
        <w:t>białoczelna</w:t>
      </w:r>
      <w:proofErr w:type="spellEnd"/>
      <w:r w:rsidR="005357B6" w:rsidRPr="007156EA">
        <w:t xml:space="preserve"> </w:t>
      </w:r>
      <w:proofErr w:type="spellStart"/>
      <w:r w:rsidR="005357B6" w:rsidRPr="007156EA">
        <w:rPr>
          <w:i/>
        </w:rPr>
        <w:t>Anser</w:t>
      </w:r>
      <w:proofErr w:type="spellEnd"/>
      <w:r w:rsidR="005357B6" w:rsidRPr="007156EA">
        <w:rPr>
          <w:i/>
        </w:rPr>
        <w:t xml:space="preserve"> </w:t>
      </w:r>
      <w:proofErr w:type="spellStart"/>
      <w:r w:rsidR="005357B6" w:rsidRPr="007156EA">
        <w:rPr>
          <w:i/>
        </w:rPr>
        <w:t>albifrons</w:t>
      </w:r>
      <w:proofErr w:type="spellEnd"/>
      <w:r w:rsidR="005357B6" w:rsidRPr="007156EA">
        <w:rPr>
          <w:i/>
        </w:rPr>
        <w:t xml:space="preserve"> </w:t>
      </w:r>
      <w:r w:rsidR="005357B6" w:rsidRPr="007156EA">
        <w:t>oraz</w:t>
      </w:r>
      <w:r w:rsidR="005357B6" w:rsidRPr="007156EA">
        <w:rPr>
          <w:i/>
        </w:rPr>
        <w:t xml:space="preserve"> </w:t>
      </w:r>
      <w:r w:rsidR="005357B6" w:rsidRPr="007156EA">
        <w:t xml:space="preserve">A140 siewka złota </w:t>
      </w:r>
      <w:proofErr w:type="spellStart"/>
      <w:r w:rsidR="005357B6" w:rsidRPr="007156EA">
        <w:rPr>
          <w:i/>
        </w:rPr>
        <w:t>Pluvialis</w:t>
      </w:r>
      <w:proofErr w:type="spellEnd"/>
      <w:r w:rsidR="005357B6" w:rsidRPr="007156EA">
        <w:rPr>
          <w:i/>
        </w:rPr>
        <w:t xml:space="preserve"> </w:t>
      </w:r>
      <w:proofErr w:type="spellStart"/>
      <w:r w:rsidR="005357B6" w:rsidRPr="007156EA">
        <w:rPr>
          <w:i/>
        </w:rPr>
        <w:t>apricaria</w:t>
      </w:r>
      <w:proofErr w:type="spellEnd"/>
      <w:r w:rsidR="005357B6" w:rsidRPr="007156EA">
        <w:t xml:space="preserve"> </w:t>
      </w:r>
      <w:r w:rsidR="007156EA">
        <w:t xml:space="preserve">uznano za optymalne przeprowadzenie </w:t>
      </w:r>
      <w:r w:rsidR="007156EA" w:rsidRPr="007156EA">
        <w:t>monitoring</w:t>
      </w:r>
      <w:r w:rsidR="007156EA">
        <w:t>u</w:t>
      </w:r>
      <w:r w:rsidR="007156EA" w:rsidRPr="007156EA">
        <w:t xml:space="preserve"> raz na trzy lata.</w:t>
      </w:r>
    </w:p>
    <w:p w:rsidR="00360F39" w:rsidRPr="00360F39" w:rsidRDefault="00360F39" w:rsidP="00897E6A">
      <w:pPr>
        <w:spacing w:line="360" w:lineRule="auto"/>
        <w:ind w:firstLine="709"/>
        <w:jc w:val="both"/>
        <w:rPr>
          <w:rFonts w:ascii="Times New Roman" w:hAnsi="Times New Roman"/>
          <w:lang w:val="pl-PL"/>
        </w:rPr>
      </w:pPr>
      <w:r w:rsidRPr="00360F39">
        <w:rPr>
          <w:rFonts w:ascii="Times New Roman" w:hAnsi="Times New Roman"/>
          <w:lang w:val="pl-PL"/>
        </w:rPr>
        <w:t>Realizacja działań ochronnych zawartych w niniejszym akcie prawnym będzie finansowana m.in. ze środków budżetu państwa</w:t>
      </w:r>
      <w:r w:rsidR="008F502C">
        <w:rPr>
          <w:rFonts w:ascii="Times New Roman" w:hAnsi="Times New Roman"/>
          <w:lang w:val="pl-PL"/>
        </w:rPr>
        <w:t>,</w:t>
      </w:r>
      <w:r w:rsidRPr="00360F39">
        <w:rPr>
          <w:rFonts w:ascii="Times New Roman" w:hAnsi="Times New Roman"/>
          <w:lang w:val="pl-PL"/>
        </w:rPr>
        <w:t xml:space="preserve"> w tym w części, której dysponentem jest sprawujący nadzór nad obszarem Natura 2000. Nie wyklucza się możliwości wykorzystania innych źródeł finansowania. </w:t>
      </w:r>
    </w:p>
    <w:p w:rsidR="00360F39" w:rsidRPr="00360F39" w:rsidRDefault="00360F39" w:rsidP="00360F39">
      <w:pPr>
        <w:spacing w:line="360" w:lineRule="auto"/>
        <w:ind w:firstLine="708"/>
        <w:jc w:val="both"/>
        <w:rPr>
          <w:rFonts w:ascii="Times New Roman" w:hAnsi="Times New Roman"/>
          <w:lang w:val="pl-PL"/>
        </w:rPr>
      </w:pPr>
      <w:r w:rsidRPr="00360F39">
        <w:rPr>
          <w:rFonts w:ascii="Times New Roman" w:hAnsi="Times New Roman"/>
          <w:lang w:val="pl-PL"/>
        </w:rPr>
        <w:t>Koszty realizacji planu zadań ochronnych w okresie 10 lat jego obowiązywania zostały oszacowane</w:t>
      </w:r>
      <w:r w:rsidR="009E5B97">
        <w:rPr>
          <w:rFonts w:ascii="Times New Roman" w:hAnsi="Times New Roman"/>
          <w:lang w:val="pl-PL"/>
        </w:rPr>
        <w:t xml:space="preserve"> </w:t>
      </w:r>
      <w:r w:rsidR="00551611">
        <w:rPr>
          <w:rFonts w:ascii="Times New Roman" w:hAnsi="Times New Roman"/>
          <w:lang w:val="pl-PL"/>
        </w:rPr>
        <w:t xml:space="preserve">na kwotę ok. 40 mln </w:t>
      </w:r>
      <w:r w:rsidRPr="00360F39">
        <w:rPr>
          <w:rFonts w:ascii="Times New Roman" w:hAnsi="Times New Roman"/>
          <w:lang w:val="pl-PL"/>
        </w:rPr>
        <w:t>zł.</w:t>
      </w:r>
    </w:p>
    <w:p w:rsidR="00360F39" w:rsidRPr="00360F39" w:rsidRDefault="00360F39" w:rsidP="00360F39">
      <w:pPr>
        <w:spacing w:line="360" w:lineRule="auto"/>
        <w:jc w:val="both"/>
        <w:rPr>
          <w:rFonts w:ascii="Times New Roman" w:hAnsi="Times New Roman"/>
          <w:lang w:val="pl-PL"/>
        </w:rPr>
      </w:pPr>
    </w:p>
    <w:p w:rsidR="00ED5F02" w:rsidRPr="00360F39" w:rsidRDefault="00360F39" w:rsidP="00360F39">
      <w:pPr>
        <w:spacing w:line="360" w:lineRule="auto"/>
        <w:ind w:firstLine="708"/>
        <w:jc w:val="both"/>
        <w:rPr>
          <w:rFonts w:ascii="Times New Roman" w:hAnsi="Times New Roman"/>
          <w:lang w:val="pl-PL"/>
        </w:rPr>
      </w:pPr>
      <w:r w:rsidRPr="00360F39">
        <w:rPr>
          <w:rFonts w:ascii="Times New Roman" w:hAnsi="Times New Roman"/>
          <w:lang w:val="pl-PL"/>
        </w:rPr>
        <w:t>Projekt planu zadań ochronnych, jako akt prawa miejscowego, został uzgodniony z Wojewodą Łódzkim pismem znak:</w:t>
      </w:r>
      <w:r w:rsidR="00C47D08">
        <w:rPr>
          <w:rFonts w:ascii="Times New Roman" w:hAnsi="Times New Roman"/>
          <w:lang w:val="pl-PL"/>
        </w:rPr>
        <w:t xml:space="preserve"> IA-IV.0521.11.2016 z 4 marca 2016 r. </w:t>
      </w:r>
      <w:r w:rsidRPr="00360F39">
        <w:rPr>
          <w:rFonts w:ascii="Times New Roman" w:hAnsi="Times New Roman"/>
          <w:lang w:val="pl-PL"/>
        </w:rPr>
        <w:t xml:space="preserve">i z Wojewodą Wielkopolskim pismem znak: </w:t>
      </w:r>
      <w:r w:rsidR="00A74A5F">
        <w:rPr>
          <w:rFonts w:ascii="Times New Roman" w:hAnsi="Times New Roman"/>
          <w:lang w:val="pl-PL"/>
        </w:rPr>
        <w:t>KN-III.0521.6.2016.1 z 16 marca 2016 r.</w:t>
      </w:r>
    </w:p>
    <w:sectPr w:rsidR="00ED5F02" w:rsidRPr="00360F39" w:rsidSect="002653AE">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AAF" w:rsidRDefault="00077AAF" w:rsidP="00D05D65">
      <w:r>
        <w:separator/>
      </w:r>
    </w:p>
  </w:endnote>
  <w:endnote w:type="continuationSeparator" w:id="0">
    <w:p w:rsidR="00077AAF" w:rsidRDefault="00077AAF" w:rsidP="00D05D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B97" w:rsidRDefault="0076206C" w:rsidP="00C83A4D">
    <w:pPr>
      <w:pStyle w:val="Stopka"/>
      <w:framePr w:wrap="around" w:vAnchor="text" w:hAnchor="margin" w:xAlign="right" w:y="1"/>
      <w:rPr>
        <w:rStyle w:val="Numerstrony"/>
      </w:rPr>
    </w:pPr>
    <w:r>
      <w:rPr>
        <w:rStyle w:val="Numerstrony"/>
      </w:rPr>
      <w:fldChar w:fldCharType="begin"/>
    </w:r>
    <w:r w:rsidR="009E5B97">
      <w:rPr>
        <w:rStyle w:val="Numerstrony"/>
      </w:rPr>
      <w:instrText xml:space="preserve">PAGE  </w:instrText>
    </w:r>
    <w:r>
      <w:rPr>
        <w:rStyle w:val="Numerstrony"/>
      </w:rPr>
      <w:fldChar w:fldCharType="end"/>
    </w:r>
  </w:p>
  <w:p w:rsidR="009E5B97" w:rsidRDefault="009E5B97" w:rsidP="00D05D65">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B97" w:rsidRDefault="009E5B97" w:rsidP="003D7C23">
    <w:pPr>
      <w:pStyle w:val="Stopka"/>
      <w:framePr w:wrap="around" w:vAnchor="text" w:hAnchor="margin" w:xAlign="right" w:y="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C23" w:rsidRDefault="003D7C2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AAF" w:rsidRDefault="00077AAF" w:rsidP="00D05D65">
      <w:r>
        <w:separator/>
      </w:r>
    </w:p>
  </w:footnote>
  <w:footnote w:type="continuationSeparator" w:id="0">
    <w:p w:rsidR="00077AAF" w:rsidRDefault="00077AAF" w:rsidP="00D05D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C23" w:rsidRDefault="003D7C23">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C23" w:rsidRDefault="003D7C23">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C23" w:rsidRDefault="003D7C2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10E1A"/>
    <w:multiLevelType w:val="hybridMultilevel"/>
    <w:tmpl w:val="7714B522"/>
    <w:lvl w:ilvl="0" w:tplc="15E097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4C47779"/>
    <w:multiLevelType w:val="hybridMultilevel"/>
    <w:tmpl w:val="8000ED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5AB1793"/>
    <w:multiLevelType w:val="hybridMultilevel"/>
    <w:tmpl w:val="B5F4C288"/>
    <w:lvl w:ilvl="0" w:tplc="8B56F940">
      <w:start w:val="1"/>
      <w:numFmt w:val="decimal"/>
      <w:lvlText w:val="%1."/>
      <w:lvlJc w:val="left"/>
      <w:pPr>
        <w:ind w:left="840" w:hanging="4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845114D"/>
    <w:multiLevelType w:val="hybridMultilevel"/>
    <w:tmpl w:val="E8F8199C"/>
    <w:lvl w:ilvl="0" w:tplc="15E0974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nsid w:val="65DB5877"/>
    <w:multiLevelType w:val="hybridMultilevel"/>
    <w:tmpl w:val="0F44E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1333A7"/>
    <w:multiLevelType w:val="hybridMultilevel"/>
    <w:tmpl w:val="50D2D8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36866"/>
  </w:hdrShapeDefaults>
  <w:footnotePr>
    <w:footnote w:id="-1"/>
    <w:footnote w:id="0"/>
  </w:footnotePr>
  <w:endnotePr>
    <w:endnote w:id="-1"/>
    <w:endnote w:id="0"/>
  </w:endnotePr>
  <w:compat>
    <w:useFELayout/>
  </w:compat>
  <w:rsids>
    <w:rsidRoot w:val="00D05D65"/>
    <w:rsid w:val="00005B39"/>
    <w:rsid w:val="00006C00"/>
    <w:rsid w:val="000074EC"/>
    <w:rsid w:val="00010AB0"/>
    <w:rsid w:val="0003461B"/>
    <w:rsid w:val="00035181"/>
    <w:rsid w:val="0004319C"/>
    <w:rsid w:val="0004419E"/>
    <w:rsid w:val="00044EA8"/>
    <w:rsid w:val="000538DE"/>
    <w:rsid w:val="000654B1"/>
    <w:rsid w:val="00074F39"/>
    <w:rsid w:val="00077AAF"/>
    <w:rsid w:val="000844FD"/>
    <w:rsid w:val="0009002B"/>
    <w:rsid w:val="000B0440"/>
    <w:rsid w:val="000C0D09"/>
    <w:rsid w:val="000C25CA"/>
    <w:rsid w:val="000C7838"/>
    <w:rsid w:val="000F4288"/>
    <w:rsid w:val="000F42F0"/>
    <w:rsid w:val="00112B95"/>
    <w:rsid w:val="00127D0D"/>
    <w:rsid w:val="00133822"/>
    <w:rsid w:val="0014104D"/>
    <w:rsid w:val="00144C94"/>
    <w:rsid w:val="00146E03"/>
    <w:rsid w:val="00151DF1"/>
    <w:rsid w:val="001521B1"/>
    <w:rsid w:val="00152B38"/>
    <w:rsid w:val="00167449"/>
    <w:rsid w:val="001678CC"/>
    <w:rsid w:val="00187775"/>
    <w:rsid w:val="001A34D4"/>
    <w:rsid w:val="001B5F85"/>
    <w:rsid w:val="001E393E"/>
    <w:rsid w:val="001E62EF"/>
    <w:rsid w:val="001F4F1D"/>
    <w:rsid w:val="001F7E5E"/>
    <w:rsid w:val="00205059"/>
    <w:rsid w:val="00212C7A"/>
    <w:rsid w:val="00230E56"/>
    <w:rsid w:val="00231EBA"/>
    <w:rsid w:val="00232912"/>
    <w:rsid w:val="00237E8C"/>
    <w:rsid w:val="00244788"/>
    <w:rsid w:val="002653AE"/>
    <w:rsid w:val="00293E53"/>
    <w:rsid w:val="002A1731"/>
    <w:rsid w:val="002A1DA2"/>
    <w:rsid w:val="002A56B1"/>
    <w:rsid w:val="002B16B2"/>
    <w:rsid w:val="002B7A11"/>
    <w:rsid w:val="002C772B"/>
    <w:rsid w:val="002D5C09"/>
    <w:rsid w:val="002E34CF"/>
    <w:rsid w:val="002F226D"/>
    <w:rsid w:val="003045B5"/>
    <w:rsid w:val="0032525C"/>
    <w:rsid w:val="0033202D"/>
    <w:rsid w:val="003365E9"/>
    <w:rsid w:val="0035294E"/>
    <w:rsid w:val="003565E1"/>
    <w:rsid w:val="00360F39"/>
    <w:rsid w:val="00361B63"/>
    <w:rsid w:val="0036500B"/>
    <w:rsid w:val="0036748E"/>
    <w:rsid w:val="00382222"/>
    <w:rsid w:val="00393442"/>
    <w:rsid w:val="003B6DC5"/>
    <w:rsid w:val="003D01B5"/>
    <w:rsid w:val="003D7C23"/>
    <w:rsid w:val="003E0B77"/>
    <w:rsid w:val="003E76CD"/>
    <w:rsid w:val="00407BA4"/>
    <w:rsid w:val="00411EA1"/>
    <w:rsid w:val="00430C07"/>
    <w:rsid w:val="00445BEA"/>
    <w:rsid w:val="0046194F"/>
    <w:rsid w:val="00480FA5"/>
    <w:rsid w:val="004978CF"/>
    <w:rsid w:val="004A6B60"/>
    <w:rsid w:val="004B716D"/>
    <w:rsid w:val="004C4AAE"/>
    <w:rsid w:val="004E593D"/>
    <w:rsid w:val="004E6BB9"/>
    <w:rsid w:val="004F0C91"/>
    <w:rsid w:val="004F4380"/>
    <w:rsid w:val="004F7568"/>
    <w:rsid w:val="00501178"/>
    <w:rsid w:val="00507733"/>
    <w:rsid w:val="0051081C"/>
    <w:rsid w:val="00512C45"/>
    <w:rsid w:val="00520446"/>
    <w:rsid w:val="00525EBC"/>
    <w:rsid w:val="005357B6"/>
    <w:rsid w:val="005412AF"/>
    <w:rsid w:val="00551611"/>
    <w:rsid w:val="00552170"/>
    <w:rsid w:val="00552DB6"/>
    <w:rsid w:val="00553E7E"/>
    <w:rsid w:val="00554E54"/>
    <w:rsid w:val="00574C55"/>
    <w:rsid w:val="00587549"/>
    <w:rsid w:val="005A4657"/>
    <w:rsid w:val="005A7A3D"/>
    <w:rsid w:val="005B09B6"/>
    <w:rsid w:val="005B2A6D"/>
    <w:rsid w:val="005C68A1"/>
    <w:rsid w:val="005D23EB"/>
    <w:rsid w:val="005D48A0"/>
    <w:rsid w:val="005D4A07"/>
    <w:rsid w:val="005D63A4"/>
    <w:rsid w:val="005E7D6F"/>
    <w:rsid w:val="00604C09"/>
    <w:rsid w:val="00610FBF"/>
    <w:rsid w:val="006154EE"/>
    <w:rsid w:val="00624859"/>
    <w:rsid w:val="006471B3"/>
    <w:rsid w:val="00653955"/>
    <w:rsid w:val="00673DE6"/>
    <w:rsid w:val="006B030A"/>
    <w:rsid w:val="006C2D0A"/>
    <w:rsid w:val="006C672B"/>
    <w:rsid w:val="006D35A5"/>
    <w:rsid w:val="006F5857"/>
    <w:rsid w:val="00702F24"/>
    <w:rsid w:val="00707CEE"/>
    <w:rsid w:val="00711D65"/>
    <w:rsid w:val="007128F7"/>
    <w:rsid w:val="0071432E"/>
    <w:rsid w:val="007156EA"/>
    <w:rsid w:val="00732B42"/>
    <w:rsid w:val="007362B2"/>
    <w:rsid w:val="007363E7"/>
    <w:rsid w:val="007402AA"/>
    <w:rsid w:val="00745994"/>
    <w:rsid w:val="0076206C"/>
    <w:rsid w:val="00764551"/>
    <w:rsid w:val="00792DC9"/>
    <w:rsid w:val="007A258F"/>
    <w:rsid w:val="007A5867"/>
    <w:rsid w:val="007A7A60"/>
    <w:rsid w:val="007B0378"/>
    <w:rsid w:val="007E12EC"/>
    <w:rsid w:val="007E647F"/>
    <w:rsid w:val="00803DF0"/>
    <w:rsid w:val="00822C07"/>
    <w:rsid w:val="00837C29"/>
    <w:rsid w:val="0085258E"/>
    <w:rsid w:val="00867B01"/>
    <w:rsid w:val="00873ED9"/>
    <w:rsid w:val="008815E8"/>
    <w:rsid w:val="00896FAC"/>
    <w:rsid w:val="00897E6A"/>
    <w:rsid w:val="008B7426"/>
    <w:rsid w:val="008D314F"/>
    <w:rsid w:val="008E5701"/>
    <w:rsid w:val="008E593A"/>
    <w:rsid w:val="008E7CCF"/>
    <w:rsid w:val="008F107A"/>
    <w:rsid w:val="008F502C"/>
    <w:rsid w:val="00902226"/>
    <w:rsid w:val="0091429F"/>
    <w:rsid w:val="0093625F"/>
    <w:rsid w:val="00967AFB"/>
    <w:rsid w:val="00975D0A"/>
    <w:rsid w:val="009816D7"/>
    <w:rsid w:val="009818C5"/>
    <w:rsid w:val="009973C4"/>
    <w:rsid w:val="009A5BD1"/>
    <w:rsid w:val="009B017F"/>
    <w:rsid w:val="009D5BC7"/>
    <w:rsid w:val="009E5058"/>
    <w:rsid w:val="009E5B97"/>
    <w:rsid w:val="009F633D"/>
    <w:rsid w:val="009F6A9C"/>
    <w:rsid w:val="00A11F72"/>
    <w:rsid w:val="00A123F1"/>
    <w:rsid w:val="00A16352"/>
    <w:rsid w:val="00A17CB0"/>
    <w:rsid w:val="00A33383"/>
    <w:rsid w:val="00A54026"/>
    <w:rsid w:val="00A649E8"/>
    <w:rsid w:val="00A6680F"/>
    <w:rsid w:val="00A74A5F"/>
    <w:rsid w:val="00A86703"/>
    <w:rsid w:val="00A9061B"/>
    <w:rsid w:val="00AA26BA"/>
    <w:rsid w:val="00AB17F0"/>
    <w:rsid w:val="00AD0121"/>
    <w:rsid w:val="00AE0707"/>
    <w:rsid w:val="00AE548F"/>
    <w:rsid w:val="00AF2549"/>
    <w:rsid w:val="00AF4652"/>
    <w:rsid w:val="00AF51CD"/>
    <w:rsid w:val="00B00358"/>
    <w:rsid w:val="00B02E2A"/>
    <w:rsid w:val="00B12AD9"/>
    <w:rsid w:val="00B177DA"/>
    <w:rsid w:val="00B22428"/>
    <w:rsid w:val="00B362E4"/>
    <w:rsid w:val="00B55069"/>
    <w:rsid w:val="00B752F3"/>
    <w:rsid w:val="00B83033"/>
    <w:rsid w:val="00B86556"/>
    <w:rsid w:val="00BA0E83"/>
    <w:rsid w:val="00BA7B64"/>
    <w:rsid w:val="00BB0305"/>
    <w:rsid w:val="00BB10B2"/>
    <w:rsid w:val="00BB13E8"/>
    <w:rsid w:val="00BB21AB"/>
    <w:rsid w:val="00BD1DF7"/>
    <w:rsid w:val="00BD74E2"/>
    <w:rsid w:val="00BE28CC"/>
    <w:rsid w:val="00C0098A"/>
    <w:rsid w:val="00C15796"/>
    <w:rsid w:val="00C22FFC"/>
    <w:rsid w:val="00C2464D"/>
    <w:rsid w:val="00C47D08"/>
    <w:rsid w:val="00C5517B"/>
    <w:rsid w:val="00C56240"/>
    <w:rsid w:val="00C5631F"/>
    <w:rsid w:val="00C6065D"/>
    <w:rsid w:val="00C83A4D"/>
    <w:rsid w:val="00CA1692"/>
    <w:rsid w:val="00CB4404"/>
    <w:rsid w:val="00CC52DE"/>
    <w:rsid w:val="00CC76C2"/>
    <w:rsid w:val="00CE540C"/>
    <w:rsid w:val="00CE76A4"/>
    <w:rsid w:val="00CF2C95"/>
    <w:rsid w:val="00D00357"/>
    <w:rsid w:val="00D02180"/>
    <w:rsid w:val="00D05D65"/>
    <w:rsid w:val="00D15DD0"/>
    <w:rsid w:val="00D26CBE"/>
    <w:rsid w:val="00D34B38"/>
    <w:rsid w:val="00D40BFD"/>
    <w:rsid w:val="00D46C63"/>
    <w:rsid w:val="00D543C6"/>
    <w:rsid w:val="00D60212"/>
    <w:rsid w:val="00D735CE"/>
    <w:rsid w:val="00D74815"/>
    <w:rsid w:val="00D75320"/>
    <w:rsid w:val="00D85DAC"/>
    <w:rsid w:val="00D90EB6"/>
    <w:rsid w:val="00DA04C0"/>
    <w:rsid w:val="00DB0FD8"/>
    <w:rsid w:val="00DC1805"/>
    <w:rsid w:val="00DE4437"/>
    <w:rsid w:val="00DE569A"/>
    <w:rsid w:val="00DF5865"/>
    <w:rsid w:val="00DF5ED7"/>
    <w:rsid w:val="00E1531F"/>
    <w:rsid w:val="00E21753"/>
    <w:rsid w:val="00E41984"/>
    <w:rsid w:val="00E43E75"/>
    <w:rsid w:val="00E54AF4"/>
    <w:rsid w:val="00E55867"/>
    <w:rsid w:val="00E63697"/>
    <w:rsid w:val="00E65A26"/>
    <w:rsid w:val="00E67081"/>
    <w:rsid w:val="00E733FD"/>
    <w:rsid w:val="00EB038E"/>
    <w:rsid w:val="00ED5F02"/>
    <w:rsid w:val="00EE2904"/>
    <w:rsid w:val="00EE588A"/>
    <w:rsid w:val="00EE6A22"/>
    <w:rsid w:val="00EF0F07"/>
    <w:rsid w:val="00EF2F19"/>
    <w:rsid w:val="00EF5657"/>
    <w:rsid w:val="00EF6725"/>
    <w:rsid w:val="00F0272B"/>
    <w:rsid w:val="00F06F84"/>
    <w:rsid w:val="00F120DC"/>
    <w:rsid w:val="00F2653A"/>
    <w:rsid w:val="00F26B90"/>
    <w:rsid w:val="00F276DC"/>
    <w:rsid w:val="00F303AB"/>
    <w:rsid w:val="00F30430"/>
    <w:rsid w:val="00F33722"/>
    <w:rsid w:val="00F33DD2"/>
    <w:rsid w:val="00F40440"/>
    <w:rsid w:val="00F46403"/>
    <w:rsid w:val="00F52C85"/>
    <w:rsid w:val="00F54388"/>
    <w:rsid w:val="00F56775"/>
    <w:rsid w:val="00F56E7B"/>
    <w:rsid w:val="00F81DC7"/>
    <w:rsid w:val="00FB63BB"/>
    <w:rsid w:val="00FC16F9"/>
    <w:rsid w:val="00FC257C"/>
    <w:rsid w:val="00FD130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038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D05D65"/>
    <w:pPr>
      <w:tabs>
        <w:tab w:val="center" w:pos="4536"/>
        <w:tab w:val="right" w:pos="9072"/>
      </w:tabs>
    </w:pPr>
  </w:style>
  <w:style w:type="character" w:customStyle="1" w:styleId="StopkaZnak">
    <w:name w:val="Stopka Znak"/>
    <w:basedOn w:val="Domylnaczcionkaakapitu"/>
    <w:link w:val="Stopka"/>
    <w:uiPriority w:val="99"/>
    <w:rsid w:val="00D05D65"/>
  </w:style>
  <w:style w:type="character" w:styleId="Numerstrony">
    <w:name w:val="page number"/>
    <w:basedOn w:val="Domylnaczcionkaakapitu"/>
    <w:uiPriority w:val="99"/>
    <w:semiHidden/>
    <w:unhideWhenUsed/>
    <w:rsid w:val="00D05D65"/>
  </w:style>
  <w:style w:type="character" w:styleId="Hipercze">
    <w:name w:val="Hyperlink"/>
    <w:basedOn w:val="Domylnaczcionkaakapitu"/>
    <w:uiPriority w:val="99"/>
    <w:unhideWhenUsed/>
    <w:rsid w:val="002B7A11"/>
    <w:rPr>
      <w:color w:val="0000FF" w:themeColor="hyperlink"/>
      <w:u w:val="single"/>
    </w:rPr>
  </w:style>
  <w:style w:type="paragraph" w:customStyle="1" w:styleId="rozdzia">
    <w:name w:val="rozdział"/>
    <w:basedOn w:val="Normalny"/>
    <w:autoRedefine/>
    <w:rsid w:val="00B83033"/>
    <w:pPr>
      <w:spacing w:after="120" w:line="360" w:lineRule="auto"/>
      <w:jc w:val="both"/>
    </w:pPr>
    <w:rPr>
      <w:rFonts w:ascii="Times New Roman" w:eastAsia="Times New Roman" w:hAnsi="Times New Roman" w:cs="Times New Roman"/>
      <w:iCs/>
      <w:spacing w:val="4"/>
      <w:lang w:val="pl-PL"/>
    </w:rPr>
  </w:style>
  <w:style w:type="paragraph" w:styleId="Akapitzlist">
    <w:name w:val="List Paragraph"/>
    <w:basedOn w:val="Normalny"/>
    <w:uiPriority w:val="34"/>
    <w:qFormat/>
    <w:rsid w:val="009E5B97"/>
    <w:pPr>
      <w:widowControl w:val="0"/>
      <w:suppressAutoHyphens/>
      <w:ind w:left="720"/>
      <w:contextualSpacing/>
    </w:pPr>
    <w:rPr>
      <w:rFonts w:ascii="Times New Roman" w:eastAsia="SimSun" w:hAnsi="Times New Roman" w:cs="Mangal"/>
      <w:kern w:val="1"/>
      <w:lang w:val="pl-PL" w:eastAsia="hi-IN" w:bidi="hi-IN"/>
    </w:rPr>
  </w:style>
  <w:style w:type="paragraph" w:styleId="Nagwek">
    <w:name w:val="header"/>
    <w:basedOn w:val="Normalny"/>
    <w:link w:val="NagwekZnak"/>
    <w:uiPriority w:val="99"/>
    <w:semiHidden/>
    <w:unhideWhenUsed/>
    <w:rsid w:val="003D7C23"/>
    <w:pPr>
      <w:tabs>
        <w:tab w:val="center" w:pos="4536"/>
        <w:tab w:val="right" w:pos="9072"/>
      </w:tabs>
    </w:pPr>
  </w:style>
  <w:style w:type="character" w:customStyle="1" w:styleId="NagwekZnak">
    <w:name w:val="Nagłówek Znak"/>
    <w:basedOn w:val="Domylnaczcionkaakapitu"/>
    <w:link w:val="Nagwek"/>
    <w:uiPriority w:val="99"/>
    <w:semiHidden/>
    <w:rsid w:val="003D7C2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D05D65"/>
    <w:pPr>
      <w:tabs>
        <w:tab w:val="center" w:pos="4536"/>
        <w:tab w:val="right" w:pos="9072"/>
      </w:tabs>
    </w:pPr>
  </w:style>
  <w:style w:type="character" w:customStyle="1" w:styleId="StopkaZnak">
    <w:name w:val="Stopka Znak"/>
    <w:basedOn w:val="Domylnaczcionkaakapitu"/>
    <w:link w:val="Stopka"/>
    <w:uiPriority w:val="99"/>
    <w:rsid w:val="00D05D65"/>
  </w:style>
  <w:style w:type="character" w:styleId="Numerstrony">
    <w:name w:val="page number"/>
    <w:basedOn w:val="Domylnaczcionkaakapitu"/>
    <w:uiPriority w:val="99"/>
    <w:semiHidden/>
    <w:unhideWhenUsed/>
    <w:rsid w:val="00D05D65"/>
  </w:style>
  <w:style w:type="character" w:styleId="Hipercze">
    <w:name w:val="Hyperlink"/>
    <w:basedOn w:val="Domylnaczcionkaakapitu"/>
    <w:uiPriority w:val="99"/>
    <w:unhideWhenUsed/>
    <w:rsid w:val="002B7A11"/>
    <w:rPr>
      <w:color w:val="0000FF" w:themeColor="hyperlink"/>
      <w:u w:val="single"/>
    </w:rPr>
  </w:style>
  <w:style w:type="paragraph" w:customStyle="1" w:styleId="rozdzia">
    <w:name w:val="rozdział"/>
    <w:basedOn w:val="Normalny"/>
    <w:autoRedefine/>
    <w:rsid w:val="00B83033"/>
    <w:pPr>
      <w:spacing w:after="120" w:line="360" w:lineRule="auto"/>
      <w:jc w:val="both"/>
    </w:pPr>
    <w:rPr>
      <w:rFonts w:ascii="Times New Roman" w:eastAsia="Times New Roman" w:hAnsi="Times New Roman" w:cs="Times New Roman"/>
      <w:iCs/>
      <w:spacing w:val="4"/>
      <w:lang w:val="pl-PL"/>
    </w:rPr>
  </w:style>
  <w:style w:type="paragraph" w:styleId="Akapitzlist">
    <w:name w:val="List Paragraph"/>
    <w:basedOn w:val="Normalny"/>
    <w:uiPriority w:val="34"/>
    <w:qFormat/>
    <w:rsid w:val="009E5B97"/>
    <w:pPr>
      <w:widowControl w:val="0"/>
      <w:suppressAutoHyphens/>
      <w:ind w:left="720"/>
      <w:contextualSpacing/>
    </w:pPr>
    <w:rPr>
      <w:rFonts w:ascii="Times New Roman" w:eastAsia="SimSun" w:hAnsi="Times New Roman" w:cs="Mangal"/>
      <w:kern w:val="1"/>
      <w:lang w:val="pl-PL" w:eastAsia="hi-IN" w:bidi="hi-I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501E2-6B5A-4388-8DD2-402039DA6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14</Pages>
  <Words>3753</Words>
  <Characters>22520</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ekolesner</Company>
  <LinksUpToDate>false</LinksUpToDate>
  <CharactersWithSpaces>26221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Ekolesner</dc:creator>
  <cp:lastModifiedBy>Maria Caban</cp:lastModifiedBy>
  <cp:revision>30</cp:revision>
  <cp:lastPrinted>2016-03-23T10:13:00Z</cp:lastPrinted>
  <dcterms:created xsi:type="dcterms:W3CDTF">2016-03-22T12:59:00Z</dcterms:created>
  <dcterms:modified xsi:type="dcterms:W3CDTF">2016-03-23T10:16:00Z</dcterms:modified>
</cp:coreProperties>
</file>