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5B770E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Założenia do opracowani</w:t>
      </w:r>
      <w:r w:rsidR="00D32403">
        <w:rPr>
          <w:rFonts w:ascii="Arial" w:hAnsi="Arial" w:cs="Arial"/>
        </w:rPr>
        <w:t>a</w:t>
      </w:r>
      <w:r w:rsidRPr="00A82D2F">
        <w:rPr>
          <w:rFonts w:ascii="Arial" w:hAnsi="Arial" w:cs="Arial"/>
        </w:rPr>
        <w:t xml:space="preserve"> planu zadań ochronnych </w:t>
      </w:r>
    </w:p>
    <w:p w:rsidR="00633F2F" w:rsidRPr="00A82D2F" w:rsidRDefault="00A82D2F" w:rsidP="00A428D6">
      <w:pPr>
        <w:spacing w:line="312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dla obszaru Natura 2000 </w:t>
      </w:r>
      <w:r w:rsidR="005F2422" w:rsidRPr="005F2422">
        <w:rPr>
          <w:rFonts w:ascii="Arial" w:hAnsi="Arial" w:cs="Arial"/>
        </w:rPr>
        <w:t>Wola Cyrusowa PLH100034</w:t>
      </w: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</w:t>
      </w:r>
      <w:r w:rsidR="005F2422" w:rsidRPr="005F2422">
        <w:rPr>
          <w:rFonts w:ascii="Arial" w:hAnsi="Arial" w:cs="Arial"/>
        </w:rPr>
        <w:t>Wola Cyrusowa PLH100034</w:t>
      </w:r>
      <w:r w:rsidR="00C80185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</w:t>
      </w:r>
      <w:r w:rsidR="00A14C6F">
        <w:rPr>
          <w:rFonts w:ascii="Arial" w:hAnsi="Arial" w:cs="Arial"/>
        </w:rPr>
        <w:t>10 stycznia 2011</w:t>
      </w:r>
      <w:r w:rsidR="007F57D4" w:rsidRPr="00A428D6">
        <w:rPr>
          <w:rFonts w:ascii="Arial" w:hAnsi="Arial" w:cs="Arial"/>
        </w:rPr>
        <w:t xml:space="preserve"> r. </w:t>
      </w:r>
      <w:r w:rsidR="004C5787">
        <w:rPr>
          <w:rFonts w:ascii="Arial" w:hAnsi="Arial" w:cs="Arial"/>
        </w:rPr>
        <w:t>w</w:t>
      </w:r>
      <w:r w:rsidR="005B770E">
        <w:rPr>
          <w:rFonts w:ascii="Arial" w:hAnsi="Arial" w:cs="Arial"/>
        </w:rPr>
        <w:t> </w:t>
      </w:r>
      <w:r w:rsidR="004C5787">
        <w:rPr>
          <w:rFonts w:ascii="Arial" w:hAnsi="Arial" w:cs="Arial"/>
        </w:rPr>
        <w:t xml:space="preserve">sprawie przyjęcia </w:t>
      </w:r>
      <w:r w:rsidR="007F57D4" w:rsidRPr="00A428D6">
        <w:rPr>
          <w:rFonts w:ascii="Arial" w:hAnsi="Arial" w:cs="Arial"/>
        </w:rPr>
        <w:t xml:space="preserve">na mocy dyrektywy Rady 92/43/EWG </w:t>
      </w:r>
      <w:r w:rsidR="004C5787">
        <w:rPr>
          <w:rFonts w:ascii="Arial" w:hAnsi="Arial" w:cs="Arial"/>
        </w:rPr>
        <w:t xml:space="preserve">czwartego </w:t>
      </w:r>
      <w:r w:rsidR="007F57D4" w:rsidRPr="00A428D6">
        <w:rPr>
          <w:rFonts w:ascii="Arial" w:hAnsi="Arial" w:cs="Arial"/>
        </w:rPr>
        <w:t>zaktualizowan</w:t>
      </w:r>
      <w:r w:rsidR="004C5787">
        <w:rPr>
          <w:rFonts w:ascii="Arial" w:hAnsi="Arial" w:cs="Arial"/>
        </w:rPr>
        <w:t>ego</w:t>
      </w:r>
      <w:r w:rsidR="007F57D4" w:rsidRPr="00A428D6">
        <w:rPr>
          <w:rFonts w:ascii="Arial" w:hAnsi="Arial" w:cs="Arial"/>
        </w:rPr>
        <w:t xml:space="preserve"> wykaz</w:t>
      </w:r>
      <w:r w:rsidR="004C5787">
        <w:rPr>
          <w:rFonts w:ascii="Arial" w:hAnsi="Arial" w:cs="Arial"/>
        </w:rPr>
        <w:t>u</w:t>
      </w:r>
      <w:r w:rsidR="007F57D4" w:rsidRPr="00A428D6">
        <w:rPr>
          <w:rFonts w:ascii="Arial" w:hAnsi="Arial" w:cs="Arial"/>
        </w:rPr>
        <w:t xml:space="preserve"> terenów mających znaczenie dla Wspólnoty składających się na kontynentalny region biogeograficzny (notyfikowaną jako dokument nr C(20</w:t>
      </w:r>
      <w:r w:rsidR="004C5787">
        <w:rPr>
          <w:rFonts w:ascii="Arial" w:hAnsi="Arial" w:cs="Arial"/>
        </w:rPr>
        <w:t>10</w:t>
      </w:r>
      <w:r w:rsidR="007F57D4" w:rsidRPr="00A428D6">
        <w:rPr>
          <w:rFonts w:ascii="Arial" w:hAnsi="Arial" w:cs="Arial"/>
        </w:rPr>
        <w:t xml:space="preserve">) </w:t>
      </w:r>
      <w:r w:rsidR="004C5787">
        <w:rPr>
          <w:rFonts w:ascii="Arial" w:hAnsi="Arial" w:cs="Arial"/>
        </w:rPr>
        <w:t>9669</w:t>
      </w:r>
      <w:r w:rsidR="007F57D4" w:rsidRPr="00A428D6">
        <w:rPr>
          <w:rFonts w:ascii="Arial" w:hAnsi="Arial" w:cs="Arial"/>
        </w:rPr>
        <w:t>) (20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/</w:t>
      </w:r>
      <w:r w:rsidR="004C5787">
        <w:rPr>
          <w:rFonts w:ascii="Arial" w:hAnsi="Arial" w:cs="Arial"/>
        </w:rPr>
        <w:t>64</w:t>
      </w:r>
      <w:r w:rsidR="007F57D4" w:rsidRPr="00A428D6">
        <w:rPr>
          <w:rFonts w:ascii="Arial" w:hAnsi="Arial" w:cs="Arial"/>
        </w:rPr>
        <w:t>/WE) - Dz.U.UE.L.20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33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146</w:t>
      </w:r>
      <w:r w:rsidR="007F57D4" w:rsidRPr="00A428D6">
        <w:rPr>
          <w:rFonts w:ascii="Arial" w:hAnsi="Arial" w:cs="Arial"/>
        </w:rPr>
        <w:t xml:space="preserve"> z</w:t>
      </w:r>
      <w:r w:rsidR="00D32403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 xml:space="preserve">dnia </w:t>
      </w:r>
      <w:r w:rsidR="004C5787">
        <w:rPr>
          <w:rFonts w:ascii="Arial" w:hAnsi="Arial" w:cs="Arial"/>
        </w:rPr>
        <w:t>8 lutego 2011</w:t>
      </w:r>
      <w:r w:rsidR="007F57D4" w:rsidRPr="00A428D6">
        <w:rPr>
          <w:rFonts w:ascii="Arial" w:hAnsi="Arial" w:cs="Arial"/>
        </w:rPr>
        <w:t xml:space="preserve">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5B770E" w:rsidRPr="00A428D6" w:rsidRDefault="00CB1675" w:rsidP="005B770E">
      <w:pPr>
        <w:spacing w:line="312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3466465</wp:posOffset>
            </wp:positionV>
            <wp:extent cx="5264150" cy="37433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47" cy="37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ab/>
        <w:t>Obszar położony jest na terenie województwa łódzkiego, powiat</w:t>
      </w:r>
      <w:r w:rsidR="003A543A">
        <w:rPr>
          <w:rFonts w:ascii="Arial" w:hAnsi="Arial" w:cs="Arial"/>
        </w:rPr>
        <w:t>u</w:t>
      </w:r>
      <w:r w:rsidR="006901A8" w:rsidRPr="00A428D6">
        <w:rPr>
          <w:rFonts w:ascii="Arial" w:hAnsi="Arial" w:cs="Arial"/>
        </w:rPr>
        <w:t xml:space="preserve"> </w:t>
      </w:r>
      <w:r w:rsidR="001B491A">
        <w:rPr>
          <w:rFonts w:ascii="Arial" w:hAnsi="Arial" w:cs="Arial"/>
        </w:rPr>
        <w:t>brzezińskiego</w:t>
      </w:r>
      <w:r w:rsidR="005B770E">
        <w:rPr>
          <w:rFonts w:ascii="Arial" w:hAnsi="Arial" w:cs="Arial"/>
        </w:rPr>
        <w:t>,</w:t>
      </w:r>
      <w:r w:rsidR="006901A8" w:rsidRPr="00A428D6">
        <w:rPr>
          <w:rFonts w:ascii="Arial" w:hAnsi="Arial" w:cs="Arial"/>
        </w:rPr>
        <w:t xml:space="preserve"> gmin</w:t>
      </w:r>
      <w:r w:rsidR="003A543A">
        <w:rPr>
          <w:rFonts w:ascii="Arial" w:hAnsi="Arial" w:cs="Arial"/>
        </w:rPr>
        <w:t>y</w:t>
      </w:r>
      <w:r w:rsidR="006901A8" w:rsidRPr="00A428D6">
        <w:rPr>
          <w:rFonts w:ascii="Arial" w:hAnsi="Arial" w:cs="Arial"/>
        </w:rPr>
        <w:t xml:space="preserve"> </w:t>
      </w:r>
      <w:r w:rsidR="001B491A">
        <w:rPr>
          <w:rFonts w:ascii="Arial" w:hAnsi="Arial" w:cs="Arial"/>
        </w:rPr>
        <w:t>Brzeziny i gminy Dmosin</w:t>
      </w:r>
      <w:r w:rsidR="006901A8" w:rsidRPr="00A428D6">
        <w:rPr>
          <w:rFonts w:ascii="Arial" w:hAnsi="Arial" w:cs="Arial"/>
        </w:rPr>
        <w:t>.</w:t>
      </w:r>
      <w:r w:rsidR="005B770E">
        <w:rPr>
          <w:rFonts w:ascii="Arial" w:hAnsi="Arial" w:cs="Arial"/>
        </w:rPr>
        <w:t xml:space="preserve"> </w:t>
      </w:r>
      <w:r w:rsidR="005B770E" w:rsidRPr="00A428D6">
        <w:rPr>
          <w:rFonts w:ascii="Arial" w:hAnsi="Arial" w:cs="Arial"/>
        </w:rPr>
        <w:t xml:space="preserve">Powierzchnia obszaru wynosi </w:t>
      </w:r>
      <w:r w:rsidR="001B491A" w:rsidRPr="001B491A">
        <w:rPr>
          <w:rFonts w:ascii="Arial" w:hAnsi="Arial" w:cs="Arial"/>
        </w:rPr>
        <w:t xml:space="preserve">92.35 </w:t>
      </w:r>
      <w:r w:rsidR="005B770E" w:rsidRPr="00A428D6">
        <w:rPr>
          <w:rFonts w:ascii="Arial" w:hAnsi="Arial" w:cs="Arial"/>
        </w:rPr>
        <w:t>ha.</w:t>
      </w:r>
    </w:p>
    <w:p w:rsidR="00B52810" w:rsidRPr="00A428D6" w:rsidRDefault="006901A8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5E1104" w:rsidRDefault="005E1104" w:rsidP="005E110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52810" w:rsidRPr="003A543A" w:rsidRDefault="00107522" w:rsidP="00A428D6">
      <w:pPr>
        <w:spacing w:line="312" w:lineRule="auto"/>
        <w:jc w:val="both"/>
        <w:rPr>
          <w:rFonts w:ascii="Arial" w:hAnsi="Arial" w:cs="Arial"/>
          <w:sz w:val="16"/>
        </w:rPr>
      </w:pPr>
      <w:r w:rsidRPr="003A543A">
        <w:rPr>
          <w:rFonts w:ascii="Arial" w:hAnsi="Arial" w:cs="Arial"/>
          <w:sz w:val="16"/>
        </w:rPr>
        <w:t>źródło:</w:t>
      </w:r>
      <w:r w:rsidR="005E1104">
        <w:rPr>
          <w:rFonts w:ascii="Arial" w:hAnsi="Arial" w:cs="Arial"/>
          <w:sz w:val="16"/>
        </w:rPr>
        <w:t> </w:t>
      </w:r>
      <w:hyperlink r:id="rId9" w:history="1">
        <w:r w:rsidR="005E1104" w:rsidRPr="00A572DC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32403">
        <w:rPr>
          <w:rFonts w:ascii="Arial" w:hAnsi="Arial" w:cs="Arial"/>
        </w:rPr>
        <w:t>Obszar obejmuje k</w:t>
      </w:r>
      <w:r w:rsidR="001B491A" w:rsidRPr="001B491A">
        <w:rPr>
          <w:rFonts w:ascii="Arial" w:hAnsi="Arial" w:cs="Arial"/>
        </w:rPr>
        <w:t>ompleks naturalnych, niewielkich oczek wodnych. 5 zbiorników położonych jest w</w:t>
      </w:r>
      <w:r w:rsidR="00337A69">
        <w:rPr>
          <w:rFonts w:ascii="Arial" w:hAnsi="Arial" w:cs="Arial"/>
        </w:rPr>
        <w:t> </w:t>
      </w:r>
      <w:r w:rsidR="001B491A" w:rsidRPr="001B491A">
        <w:rPr>
          <w:rFonts w:ascii="Arial" w:hAnsi="Arial" w:cs="Arial"/>
        </w:rPr>
        <w:t>krajobrazie rolniczym - otoczone są uprawami i pastwiskami, 2 z nich leżą w bezpośrednim sąsiedztwie zabudowań. 1 zbiornik znajduje się w lesie (uroczysko Poćwiardówka) ma charakter śródleśnego rozlewiska i zdegenerowanego olsu. Wszystkie zbiorniki są zasilane wodą opadową oraz spływami powierzchniowymi. Część z nich ma charakter periodyczny</w:t>
      </w:r>
      <w:r w:rsidR="00C80185" w:rsidRPr="00C80185">
        <w:rPr>
          <w:rFonts w:ascii="Arial" w:hAnsi="Arial" w:cs="Arial"/>
        </w:rPr>
        <w:t>.</w:t>
      </w:r>
    </w:p>
    <w:p w:rsidR="00DE2D0C" w:rsidRDefault="00334F5F" w:rsidP="00337A69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5F2422" w:rsidRPr="005F2422">
        <w:rPr>
          <w:rFonts w:ascii="Arial" w:hAnsi="Arial" w:cs="Arial"/>
        </w:rPr>
        <w:t xml:space="preserve">Wola Cyrusowa PLH100034 </w:t>
      </w:r>
      <w:r w:rsidR="00D75F00" w:rsidRPr="00A428D6">
        <w:rPr>
          <w:rFonts w:ascii="Arial" w:hAnsi="Arial" w:cs="Arial"/>
        </w:rPr>
        <w:t>został wyznaczony dla ochrony</w:t>
      </w:r>
      <w:r w:rsidR="00DE2D0C">
        <w:rPr>
          <w:rFonts w:ascii="Arial" w:hAnsi="Arial" w:cs="Arial"/>
        </w:rPr>
        <w:t xml:space="preserve"> </w:t>
      </w:r>
      <w:r w:rsidR="00337A69">
        <w:rPr>
          <w:rFonts w:ascii="Arial" w:hAnsi="Arial" w:cs="Arial"/>
        </w:rPr>
        <w:t>następujących</w:t>
      </w:r>
      <w:r w:rsidR="00DA18C4">
        <w:rPr>
          <w:rFonts w:ascii="Arial" w:hAnsi="Arial" w:cs="Arial"/>
        </w:rPr>
        <w:t xml:space="preserve"> </w:t>
      </w:r>
      <w:r w:rsidR="0057769D">
        <w:rPr>
          <w:rFonts w:ascii="Arial" w:hAnsi="Arial" w:cs="Arial"/>
        </w:rPr>
        <w:t>gatunków zwierząt:</w:t>
      </w:r>
    </w:p>
    <w:p w:rsidR="0057769D" w:rsidRDefault="002D6D82" w:rsidP="002D6D82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1166</w:t>
      </w:r>
      <w:r w:rsidR="0057769D">
        <w:rPr>
          <w:rFonts w:ascii="Arial" w:hAnsi="Arial" w:cs="Arial"/>
        </w:rPr>
        <w:t xml:space="preserve"> - </w:t>
      </w:r>
      <w:r w:rsidRPr="002D6D82">
        <w:rPr>
          <w:rFonts w:ascii="Arial" w:hAnsi="Arial" w:cs="Arial"/>
        </w:rPr>
        <w:t xml:space="preserve">traszka grzebieniasta </w:t>
      </w:r>
      <w:proofErr w:type="spellStart"/>
      <w:r w:rsidRPr="002D6D82">
        <w:rPr>
          <w:rFonts w:ascii="Arial" w:hAnsi="Arial" w:cs="Arial"/>
          <w:i/>
        </w:rPr>
        <w:t>Triturus</w:t>
      </w:r>
      <w:proofErr w:type="spellEnd"/>
      <w:r w:rsidRPr="002D6D82">
        <w:rPr>
          <w:rFonts w:ascii="Arial" w:hAnsi="Arial" w:cs="Arial"/>
          <w:i/>
        </w:rPr>
        <w:t xml:space="preserve"> </w:t>
      </w:r>
      <w:proofErr w:type="spellStart"/>
      <w:r w:rsidRPr="002D6D82">
        <w:rPr>
          <w:rFonts w:ascii="Arial" w:hAnsi="Arial" w:cs="Arial"/>
          <w:i/>
        </w:rPr>
        <w:t>cristatus</w:t>
      </w:r>
      <w:proofErr w:type="spellEnd"/>
      <w:r w:rsidR="0057769D">
        <w:rPr>
          <w:rFonts w:ascii="Arial" w:hAnsi="Arial" w:cs="Arial"/>
          <w:i/>
        </w:rPr>
        <w:t>;</w:t>
      </w:r>
    </w:p>
    <w:p w:rsidR="0057769D" w:rsidRDefault="002D6D82" w:rsidP="002D6D82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1188</w:t>
      </w:r>
      <w:r w:rsidR="0057769D">
        <w:rPr>
          <w:rFonts w:ascii="Arial" w:hAnsi="Arial" w:cs="Arial"/>
        </w:rPr>
        <w:t xml:space="preserve"> - </w:t>
      </w:r>
      <w:r w:rsidRPr="002D6D82">
        <w:rPr>
          <w:rFonts w:ascii="Arial" w:hAnsi="Arial" w:cs="Arial"/>
        </w:rPr>
        <w:t xml:space="preserve">kumak nizinny </w:t>
      </w:r>
      <w:proofErr w:type="spellStart"/>
      <w:r w:rsidRPr="002D6D82">
        <w:rPr>
          <w:rFonts w:ascii="Arial" w:hAnsi="Arial" w:cs="Arial"/>
          <w:i/>
        </w:rPr>
        <w:t>Bombina</w:t>
      </w:r>
      <w:proofErr w:type="spellEnd"/>
      <w:r w:rsidRPr="002D6D82">
        <w:rPr>
          <w:rFonts w:ascii="Arial" w:hAnsi="Arial" w:cs="Arial"/>
          <w:i/>
        </w:rPr>
        <w:t xml:space="preserve"> </w:t>
      </w:r>
      <w:proofErr w:type="spellStart"/>
      <w:r w:rsidRPr="002D6D82">
        <w:rPr>
          <w:rFonts w:ascii="Arial" w:hAnsi="Arial" w:cs="Arial"/>
          <w:i/>
        </w:rPr>
        <w:t>bombina</w:t>
      </w:r>
      <w:proofErr w:type="spellEnd"/>
      <w:r w:rsidR="0057769D">
        <w:rPr>
          <w:rFonts w:ascii="Arial" w:hAnsi="Arial" w:cs="Arial"/>
          <w:i/>
        </w:rPr>
        <w:t>.</w:t>
      </w:r>
    </w:p>
    <w:p w:rsidR="00334F5F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</w:p>
    <w:p w:rsidR="00D32403" w:rsidRPr="00D32403" w:rsidRDefault="00E04F5E" w:rsidP="00D32403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32403" w:rsidRPr="00D32403">
        <w:rPr>
          <w:rFonts w:ascii="Arial" w:hAnsi="Arial" w:cs="Arial"/>
        </w:rPr>
        <w:t>PZO zawiera mapę obszaru wraz z opisem granic, identyfikację istniejących i potencjalnych zagrożeń dla przedmiotów ochrony, cele działań ochronnych, określenie działań ochronnych, ze wskazaniem podmiotów odpowiedzialnych za ich wykonanie i obszarami ich wdrażania. Zawiera on także wskazania do zmiany w istniejących dokumentach planistycznych.</w:t>
      </w:r>
    </w:p>
    <w:p w:rsidR="00D32403" w:rsidRPr="00D32403" w:rsidRDefault="00D32403" w:rsidP="00D32403">
      <w:pPr>
        <w:spacing w:line="312" w:lineRule="auto"/>
        <w:jc w:val="both"/>
        <w:rPr>
          <w:rFonts w:ascii="Arial" w:hAnsi="Arial" w:cs="Arial"/>
          <w:bCs/>
        </w:rPr>
      </w:pPr>
      <w:r w:rsidRPr="00D32403">
        <w:rPr>
          <w:rFonts w:ascii="Arial" w:hAnsi="Arial" w:cs="Arial"/>
        </w:rPr>
        <w:t xml:space="preserve">Regionalny dyrektor ochrony środowiska sporządzając projekt PZO umożliwia zainteresowanym osobom i podmiotom prowadzącym działalność w obrębie siedlisk przyrodniczych i siedlisk gatunków, dla których ochrony wyznaczono obszar Natura 2000, udział w pracach związanych ze sporządzeniem tego projektu poprzez organizację spotkań tzw. Zespołu Lokalnej Współpracy. Zapewnia także możliwość udziału społeczeństwa, na zasadach i w trybie określonym w ustawie z dnia </w:t>
      </w:r>
      <w:r w:rsidRPr="00D32403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Pr="00D32403">
        <w:rPr>
          <w:rFonts w:ascii="Arial" w:hAnsi="Arial" w:cs="Arial"/>
          <w:bCs/>
        </w:rPr>
        <w:t>późn</w:t>
      </w:r>
      <w:proofErr w:type="spellEnd"/>
      <w:r w:rsidRPr="00D32403">
        <w:rPr>
          <w:rFonts w:ascii="Arial" w:hAnsi="Arial" w:cs="Arial"/>
          <w:bCs/>
        </w:rPr>
        <w:t xml:space="preserve">. zm.). Takie </w:t>
      </w:r>
      <w:r w:rsidRPr="00D32403">
        <w:rPr>
          <w:rFonts w:ascii="Arial" w:hAnsi="Arial" w:cs="Arial"/>
          <w:bCs/>
        </w:rPr>
        <w:lastRenderedPageBreak/>
        <w:t>podejście umożliwia wykorzystanie w procesie planowania interdyscyplinarnej wiedzy wszystkich zainteresowanych oraz uwzględnienie uwarunkowań społeczno-gospodarczych, a także współpracę na rzecz wspólnych celów.</w:t>
      </w:r>
    </w:p>
    <w:p w:rsidR="00D32403" w:rsidRPr="00D32403" w:rsidRDefault="00FA73DB" w:rsidP="00D32403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PZO będzie opracowywane dla obszaru Natura 2000</w:t>
      </w:r>
      <w:r w:rsidR="001F6693" w:rsidRPr="001F6693">
        <w:t xml:space="preserve"> </w:t>
      </w:r>
      <w:r w:rsidR="005F2422" w:rsidRPr="005F2422">
        <w:rPr>
          <w:rFonts w:ascii="Arial" w:hAnsi="Arial" w:cs="Arial"/>
        </w:rPr>
        <w:t xml:space="preserve">Wola Cyrusowa PLH100034 </w:t>
      </w:r>
      <w:r w:rsidR="001F6693" w:rsidRPr="001F6693">
        <w:rPr>
          <w:rFonts w:ascii="Arial" w:hAnsi="Arial" w:cs="Arial"/>
        </w:rPr>
        <w:t>z</w:t>
      </w:r>
      <w:r w:rsidR="00C80185">
        <w:rPr>
          <w:rFonts w:ascii="Arial" w:hAnsi="Arial" w:cs="Arial"/>
        </w:rPr>
        <w:t> </w:t>
      </w:r>
      <w:r w:rsidR="001F6693" w:rsidRPr="001F6693">
        <w:rPr>
          <w:rFonts w:ascii="Arial" w:hAnsi="Arial" w:cs="Arial"/>
        </w:rPr>
        <w:t>wyłączeniem gruntów Skarbu Państwa w zarządzenie PGL Lasy Państwowe.</w:t>
      </w:r>
      <w:r w:rsidRPr="00A428D6">
        <w:rPr>
          <w:rFonts w:ascii="Arial" w:hAnsi="Arial" w:cs="Arial"/>
        </w:rPr>
        <w:t xml:space="preserve"> Jego ustalenia mogą w sposób bezpośredni oddziaływać na organy administracji samorządowej i</w:t>
      </w:r>
      <w:r w:rsidR="00C80185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</w:t>
      </w:r>
      <w:r w:rsidR="00D32403" w:rsidRPr="00D32403">
        <w:rPr>
          <w:rFonts w:ascii="Arial" w:hAnsi="Arial" w:cs="Arial"/>
        </w:rPr>
        <w:t xml:space="preserve">Ponadto ustalenia PZO winny być transponowane do </w:t>
      </w:r>
      <w:bookmarkStart w:id="0" w:name="_Hlk511383563"/>
      <w:r w:rsidR="00D32403" w:rsidRPr="00D32403">
        <w:rPr>
          <w:rFonts w:ascii="Arial" w:hAnsi="Arial" w:cs="Arial"/>
        </w:rPr>
        <w:t>istniejących studiów uwarunkowań i kierunków zagospodarowania przestrzennego gmin, miejscowych planów zagospodarowania przestrzennego, planów zagospodarowania przestrzennego województw</w:t>
      </w:r>
      <w:bookmarkEnd w:id="0"/>
      <w:r w:rsidR="00D32403" w:rsidRPr="00D32403">
        <w:rPr>
          <w:rFonts w:ascii="Arial" w:hAnsi="Arial" w:cs="Arial"/>
        </w:rPr>
        <w:t>.</w:t>
      </w:r>
    </w:p>
    <w:p w:rsidR="00184DDA" w:rsidRPr="00A428D6" w:rsidRDefault="00D32403" w:rsidP="00D32403">
      <w:pPr>
        <w:spacing w:line="312" w:lineRule="auto"/>
        <w:jc w:val="both"/>
        <w:rPr>
          <w:rFonts w:ascii="Arial" w:hAnsi="Arial" w:cs="Arial"/>
        </w:rPr>
      </w:pPr>
      <w:r w:rsidRPr="00D32403">
        <w:rPr>
          <w:rFonts w:ascii="Arial" w:hAnsi="Arial" w:cs="Arial"/>
        </w:rPr>
        <w:tab/>
        <w:t>PZO dla obszaru Natura 2000</w:t>
      </w:r>
      <w:r>
        <w:rPr>
          <w:rFonts w:ascii="Arial" w:hAnsi="Arial" w:cs="Arial"/>
        </w:rPr>
        <w:t xml:space="preserve"> </w:t>
      </w:r>
      <w:r w:rsidR="005F2422" w:rsidRPr="005F2422">
        <w:rPr>
          <w:rFonts w:ascii="Arial" w:hAnsi="Arial" w:cs="Arial"/>
        </w:rPr>
        <w:t xml:space="preserve">Wola Cyrusowa PLH100034 </w:t>
      </w:r>
      <w:r w:rsidR="00184DDA" w:rsidRPr="00A428D6">
        <w:rPr>
          <w:rFonts w:ascii="Arial" w:hAnsi="Arial" w:cs="Arial"/>
        </w:rPr>
        <w:t xml:space="preserve">jest </w:t>
      </w:r>
      <w:r w:rsidR="00184DDA" w:rsidRPr="003A543A">
        <w:rPr>
          <w:rFonts w:ascii="Arial" w:hAnsi="Arial" w:cs="Arial"/>
        </w:rPr>
        <w:t>realizowany w</w:t>
      </w:r>
      <w:r>
        <w:rPr>
          <w:rFonts w:ascii="Arial" w:hAnsi="Arial" w:cs="Arial"/>
        </w:rPr>
        <w:t> </w:t>
      </w:r>
      <w:r w:rsidR="002714CE">
        <w:rPr>
          <w:rFonts w:ascii="Arial" w:hAnsi="Arial" w:cs="Arial"/>
        </w:rPr>
        <w:t>projekcie</w:t>
      </w:r>
      <w:r w:rsidR="00184DDA" w:rsidRPr="003A543A">
        <w:rPr>
          <w:rFonts w:ascii="Arial" w:hAnsi="Arial" w:cs="Arial"/>
        </w:rPr>
        <w:t xml:space="preserve"> pn. „Opracowanie planów zadań ochronnych dla obszarów Natura 2000” </w:t>
      </w:r>
      <w:r w:rsidR="002714CE">
        <w:rPr>
          <w:rFonts w:ascii="Arial" w:hAnsi="Arial" w:cs="Arial"/>
        </w:rPr>
        <w:t xml:space="preserve">nr </w:t>
      </w:r>
      <w:r w:rsidR="00184DDA" w:rsidRPr="003A543A">
        <w:rPr>
          <w:rFonts w:ascii="Arial" w:hAnsi="Arial" w:cs="Arial"/>
        </w:rPr>
        <w:t>POIS.02.04.00-00-0193/16</w:t>
      </w:r>
      <w:bookmarkStart w:id="1" w:name="_GoBack"/>
      <w:bookmarkEnd w:id="1"/>
      <w:r w:rsidR="00184DDA" w:rsidRPr="003A543A">
        <w:rPr>
          <w:rFonts w:ascii="Arial" w:hAnsi="Arial" w:cs="Arial"/>
        </w:rPr>
        <w:t>, współfinansowanego przez Unię</w:t>
      </w:r>
      <w:r w:rsidR="00184DDA" w:rsidRPr="00A428D6">
        <w:rPr>
          <w:rFonts w:ascii="Arial" w:hAnsi="Arial" w:cs="Arial"/>
        </w:rPr>
        <w:t xml:space="preserve"> Europejską ze środków Funduszu Spójności w ramach Programu Operacyjnego Infrastruktura i Środowisko 2014-2020.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września 2016 r. 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26" w:rsidRDefault="00896426" w:rsidP="000F38F9">
      <w:pPr>
        <w:spacing w:after="0" w:line="240" w:lineRule="auto"/>
      </w:pPr>
      <w:r>
        <w:separator/>
      </w:r>
    </w:p>
  </w:endnote>
  <w:endnote w:type="continuationSeparator" w:id="0">
    <w:p w:rsidR="00896426" w:rsidRDefault="0089642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5E1104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5E1104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26" w:rsidRDefault="00896426" w:rsidP="000F38F9">
      <w:pPr>
        <w:spacing w:after="0" w:line="240" w:lineRule="auto"/>
      </w:pPr>
      <w:r>
        <w:separator/>
      </w:r>
    </w:p>
  </w:footnote>
  <w:footnote w:type="continuationSeparator" w:id="0">
    <w:p w:rsidR="00896426" w:rsidRDefault="0089642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5E11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82468"/>
    <w:multiLevelType w:val="hybridMultilevel"/>
    <w:tmpl w:val="D5D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3D8"/>
    <w:multiLevelType w:val="hybridMultilevel"/>
    <w:tmpl w:val="2F30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37A0E"/>
    <w:rsid w:val="00037C21"/>
    <w:rsid w:val="00041E27"/>
    <w:rsid w:val="0006289B"/>
    <w:rsid w:val="000C038B"/>
    <w:rsid w:val="000F38F9"/>
    <w:rsid w:val="00107522"/>
    <w:rsid w:val="00115C01"/>
    <w:rsid w:val="00123066"/>
    <w:rsid w:val="00152CA5"/>
    <w:rsid w:val="00175D69"/>
    <w:rsid w:val="001766D0"/>
    <w:rsid w:val="00184DDA"/>
    <w:rsid w:val="001A12FD"/>
    <w:rsid w:val="001B491A"/>
    <w:rsid w:val="001D4E64"/>
    <w:rsid w:val="001E5D3D"/>
    <w:rsid w:val="001F489F"/>
    <w:rsid w:val="001F6693"/>
    <w:rsid w:val="002078CB"/>
    <w:rsid w:val="00221F98"/>
    <w:rsid w:val="00225414"/>
    <w:rsid w:val="0024534D"/>
    <w:rsid w:val="00254C59"/>
    <w:rsid w:val="002714CE"/>
    <w:rsid w:val="002848F6"/>
    <w:rsid w:val="00293DA1"/>
    <w:rsid w:val="002A2117"/>
    <w:rsid w:val="002A5221"/>
    <w:rsid w:val="002C018D"/>
    <w:rsid w:val="002D5BCB"/>
    <w:rsid w:val="002D6D82"/>
    <w:rsid w:val="002E02ED"/>
    <w:rsid w:val="002E195E"/>
    <w:rsid w:val="002F3587"/>
    <w:rsid w:val="003004AA"/>
    <w:rsid w:val="00311BAA"/>
    <w:rsid w:val="003149CE"/>
    <w:rsid w:val="00334F5F"/>
    <w:rsid w:val="00337A69"/>
    <w:rsid w:val="00342586"/>
    <w:rsid w:val="00350DC0"/>
    <w:rsid w:val="003527DF"/>
    <w:rsid w:val="0036229F"/>
    <w:rsid w:val="003714E9"/>
    <w:rsid w:val="00383FDD"/>
    <w:rsid w:val="003917AC"/>
    <w:rsid w:val="00393829"/>
    <w:rsid w:val="003A543A"/>
    <w:rsid w:val="003E7A76"/>
    <w:rsid w:val="003F0161"/>
    <w:rsid w:val="003F14C8"/>
    <w:rsid w:val="004200CE"/>
    <w:rsid w:val="00425F85"/>
    <w:rsid w:val="004318F6"/>
    <w:rsid w:val="00476E20"/>
    <w:rsid w:val="00490300"/>
    <w:rsid w:val="004959AC"/>
    <w:rsid w:val="004A2F36"/>
    <w:rsid w:val="004C5787"/>
    <w:rsid w:val="00522C1A"/>
    <w:rsid w:val="005316EC"/>
    <w:rsid w:val="0054781B"/>
    <w:rsid w:val="0057769D"/>
    <w:rsid w:val="005B770E"/>
    <w:rsid w:val="005C7609"/>
    <w:rsid w:val="005D1D41"/>
    <w:rsid w:val="005E1104"/>
    <w:rsid w:val="005F2422"/>
    <w:rsid w:val="005F4F3B"/>
    <w:rsid w:val="0062060B"/>
    <w:rsid w:val="0062316B"/>
    <w:rsid w:val="00626F39"/>
    <w:rsid w:val="00633F2F"/>
    <w:rsid w:val="00664F07"/>
    <w:rsid w:val="006901A8"/>
    <w:rsid w:val="006D4AA2"/>
    <w:rsid w:val="006E60EB"/>
    <w:rsid w:val="006E66C5"/>
    <w:rsid w:val="00700C6B"/>
    <w:rsid w:val="00705E77"/>
    <w:rsid w:val="007168B1"/>
    <w:rsid w:val="00721AE7"/>
    <w:rsid w:val="0075095D"/>
    <w:rsid w:val="00762D7D"/>
    <w:rsid w:val="007A112F"/>
    <w:rsid w:val="007A7EBB"/>
    <w:rsid w:val="007B5595"/>
    <w:rsid w:val="007D7C22"/>
    <w:rsid w:val="007E28EB"/>
    <w:rsid w:val="007E505C"/>
    <w:rsid w:val="007F57D4"/>
    <w:rsid w:val="008053E2"/>
    <w:rsid w:val="00812CEA"/>
    <w:rsid w:val="00834006"/>
    <w:rsid w:val="0085274A"/>
    <w:rsid w:val="00896426"/>
    <w:rsid w:val="008A6D70"/>
    <w:rsid w:val="008D0792"/>
    <w:rsid w:val="008D77DE"/>
    <w:rsid w:val="008F5DAB"/>
    <w:rsid w:val="009006B4"/>
    <w:rsid w:val="00901710"/>
    <w:rsid w:val="00926CF2"/>
    <w:rsid w:val="009301BF"/>
    <w:rsid w:val="00951C0C"/>
    <w:rsid w:val="00961420"/>
    <w:rsid w:val="0096370D"/>
    <w:rsid w:val="009949ED"/>
    <w:rsid w:val="009B1294"/>
    <w:rsid w:val="009E5CA9"/>
    <w:rsid w:val="009F7301"/>
    <w:rsid w:val="00A02F71"/>
    <w:rsid w:val="00A05722"/>
    <w:rsid w:val="00A14C6F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AF4D5C"/>
    <w:rsid w:val="00B1799B"/>
    <w:rsid w:val="00B502B2"/>
    <w:rsid w:val="00B52810"/>
    <w:rsid w:val="00B977DC"/>
    <w:rsid w:val="00BC407A"/>
    <w:rsid w:val="00C15C8B"/>
    <w:rsid w:val="00C80185"/>
    <w:rsid w:val="00CB1675"/>
    <w:rsid w:val="00CF136F"/>
    <w:rsid w:val="00D06763"/>
    <w:rsid w:val="00D16970"/>
    <w:rsid w:val="00D32403"/>
    <w:rsid w:val="00D32B28"/>
    <w:rsid w:val="00D556EF"/>
    <w:rsid w:val="00D5731C"/>
    <w:rsid w:val="00D75F00"/>
    <w:rsid w:val="00DA18C4"/>
    <w:rsid w:val="00DE2D0C"/>
    <w:rsid w:val="00DE3A1E"/>
    <w:rsid w:val="00E04F5E"/>
    <w:rsid w:val="00E1523D"/>
    <w:rsid w:val="00E1684D"/>
    <w:rsid w:val="00E37929"/>
    <w:rsid w:val="00E40E5E"/>
    <w:rsid w:val="00E5354F"/>
    <w:rsid w:val="00E6663A"/>
    <w:rsid w:val="00E732DF"/>
    <w:rsid w:val="00E957F8"/>
    <w:rsid w:val="00EB38F2"/>
    <w:rsid w:val="00EB4D1D"/>
    <w:rsid w:val="00EE7BA2"/>
    <w:rsid w:val="00EF6638"/>
    <w:rsid w:val="00F23225"/>
    <w:rsid w:val="00F318C7"/>
    <w:rsid w:val="00F31C60"/>
    <w:rsid w:val="00F7159F"/>
    <w:rsid w:val="00FA2ED2"/>
    <w:rsid w:val="00FA73D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530C"/>
  <w15:chartTrackingRefBased/>
  <w15:docId w15:val="{28ED4243-6861-410F-B425-CAAFBFF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C4E-B6DB-464A-8CE1-F6820CCE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3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Grzegorz Chmielewski</cp:lastModifiedBy>
  <cp:revision>4</cp:revision>
  <cp:lastPrinted>2017-11-14T07:20:00Z</cp:lastPrinted>
  <dcterms:created xsi:type="dcterms:W3CDTF">2018-04-16T11:00:00Z</dcterms:created>
  <dcterms:modified xsi:type="dcterms:W3CDTF">2018-04-18T10:21:00Z</dcterms:modified>
</cp:coreProperties>
</file>